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A6D8E" w14:textId="435841F1" w:rsidR="00957776" w:rsidRPr="00957776" w:rsidRDefault="00957776" w:rsidP="4A5DC827">
      <w:pPr>
        <w:pStyle w:val="paragraph"/>
        <w:spacing w:before="0" w:beforeAutospacing="0" w:after="0" w:afterAutospacing="0"/>
        <w:ind w:left="270"/>
        <w:jc w:val="center"/>
        <w:textAlignment w:val="baseline"/>
        <w:rPr>
          <w:rFonts w:ascii="Segoe UI" w:hAnsi="Segoe UI" w:cs="Segoe UI"/>
          <w:b/>
          <w:bCs/>
          <w:i/>
          <w:iCs/>
          <w:color w:val="4472C4"/>
          <w:sz w:val="18"/>
          <w:szCs w:val="18"/>
        </w:rPr>
      </w:pPr>
      <w:r w:rsidRPr="4A5DC827">
        <w:rPr>
          <w:rStyle w:val="normaltextrun"/>
          <w:rFonts w:ascii="Calibri Light" w:hAnsi="Calibri Light" w:cs="Calibri Light"/>
          <w:b/>
          <w:bCs/>
          <w:i/>
          <w:iCs/>
          <w:color w:val="4472C4" w:themeColor="accent1"/>
          <w:sz w:val="36"/>
          <w:szCs w:val="36"/>
        </w:rPr>
        <w:t>DRAFT for DISCUSSION</w:t>
      </w:r>
      <w:r w:rsidRPr="4A5DC827">
        <w:rPr>
          <w:rStyle w:val="eop"/>
          <w:rFonts w:ascii="Calibri Light" w:hAnsi="Calibri Light" w:cs="Calibri Light"/>
          <w:b/>
          <w:bCs/>
          <w:i/>
          <w:iCs/>
          <w:color w:val="4472C4" w:themeColor="accent1"/>
          <w:sz w:val="36"/>
          <w:szCs w:val="36"/>
        </w:rPr>
        <w:t> </w:t>
      </w:r>
    </w:p>
    <w:p w14:paraId="0D5899FD" w14:textId="0C4E36C8" w:rsidR="00957776" w:rsidRDefault="00957776" w:rsidP="4A5DC827">
      <w:pPr>
        <w:pStyle w:val="paragraph"/>
        <w:spacing w:before="0" w:beforeAutospacing="0" w:after="0" w:afterAutospacing="0"/>
        <w:ind w:left="270"/>
        <w:jc w:val="center"/>
        <w:textAlignment w:val="baseline"/>
        <w:rPr>
          <w:rStyle w:val="normaltextrun"/>
          <w:rFonts w:ascii="Calibri Light" w:hAnsi="Calibri Light" w:cs="Calibri Light"/>
          <w:b/>
          <w:bCs/>
          <w:color w:val="4472C4"/>
          <w:sz w:val="36"/>
          <w:szCs w:val="36"/>
        </w:rPr>
      </w:pPr>
      <w:r w:rsidRPr="4A5DC827">
        <w:rPr>
          <w:rStyle w:val="normaltextrun"/>
          <w:rFonts w:ascii="Calibri Light" w:hAnsi="Calibri Light" w:cs="Calibri Light"/>
          <w:b/>
          <w:bCs/>
          <w:color w:val="4472C4" w:themeColor="accent1"/>
          <w:sz w:val="36"/>
          <w:szCs w:val="36"/>
        </w:rPr>
        <w:t>TERMS OF REFERENCE</w:t>
      </w:r>
    </w:p>
    <w:p w14:paraId="5B2364A6" w14:textId="794A1C5A" w:rsidR="4CA4B682" w:rsidRDefault="4CA4B682" w:rsidP="4A5DC827">
      <w:pPr>
        <w:pStyle w:val="paragraph"/>
        <w:spacing w:before="0" w:beforeAutospacing="0" w:after="0" w:afterAutospacing="0"/>
        <w:ind w:left="270"/>
        <w:jc w:val="center"/>
        <w:rPr>
          <w:rStyle w:val="normaltextrun"/>
          <w:rFonts w:ascii="Calibri Light" w:hAnsi="Calibri Light" w:cs="Calibri Light"/>
          <w:b/>
          <w:bCs/>
          <w:color w:val="4472C4" w:themeColor="accent1"/>
        </w:rPr>
      </w:pPr>
      <w:r w:rsidRPr="4A5DC827">
        <w:rPr>
          <w:rStyle w:val="normaltextrun"/>
          <w:rFonts w:ascii="Calibri Light" w:hAnsi="Calibri Light" w:cs="Calibri Light"/>
          <w:b/>
          <w:bCs/>
          <w:color w:val="4472C4" w:themeColor="accent1"/>
          <w:sz w:val="36"/>
          <w:szCs w:val="36"/>
        </w:rPr>
        <w:t>for</w:t>
      </w:r>
    </w:p>
    <w:p w14:paraId="4FD898B2" w14:textId="1DBB31AC" w:rsidR="00957776" w:rsidRDefault="4594CB24" w:rsidP="26DFE6B5">
      <w:pPr>
        <w:pStyle w:val="paragraph"/>
        <w:spacing w:before="0" w:beforeAutospacing="0" w:after="0" w:afterAutospacing="0"/>
        <w:ind w:left="270"/>
        <w:jc w:val="center"/>
        <w:textAlignment w:val="baseline"/>
        <w:rPr>
          <w:rFonts w:ascii="Segoe UI" w:hAnsi="Segoe UI" w:cs="Segoe UI"/>
          <w:b/>
          <w:bCs/>
          <w:color w:val="4472C4"/>
          <w:sz w:val="18"/>
          <w:szCs w:val="18"/>
        </w:rPr>
      </w:pPr>
      <w:r w:rsidRPr="26DFE6B5">
        <w:rPr>
          <w:rStyle w:val="normaltextrun"/>
          <w:rFonts w:ascii="Calibri Light" w:hAnsi="Calibri Light" w:cs="Calibri Light"/>
          <w:b/>
          <w:bCs/>
          <w:color w:val="4472C4" w:themeColor="accent1"/>
          <w:sz w:val="36"/>
          <w:szCs w:val="36"/>
        </w:rPr>
        <w:t>Shelter Recovery</w:t>
      </w:r>
      <w:r w:rsidR="078CDBE9" w:rsidRPr="26DFE6B5">
        <w:rPr>
          <w:rStyle w:val="normaltextrun"/>
          <w:rFonts w:ascii="Calibri Light" w:hAnsi="Calibri Light" w:cs="Calibri Light"/>
          <w:b/>
          <w:bCs/>
          <w:color w:val="4472C4" w:themeColor="accent1"/>
          <w:sz w:val="36"/>
          <w:szCs w:val="36"/>
        </w:rPr>
        <w:t xml:space="preserve"> </w:t>
      </w:r>
      <w:r w:rsidRPr="26DFE6B5">
        <w:rPr>
          <w:rStyle w:val="normaltextrun"/>
          <w:rFonts w:ascii="Calibri Light" w:hAnsi="Calibri Light" w:cs="Calibri Light"/>
          <w:b/>
          <w:bCs/>
          <w:color w:val="4472C4" w:themeColor="accent1"/>
          <w:sz w:val="36"/>
          <w:szCs w:val="36"/>
        </w:rPr>
        <w:t>Working Group</w:t>
      </w:r>
      <w:r w:rsidR="061D89E0" w:rsidRPr="26DFE6B5">
        <w:rPr>
          <w:rStyle w:val="normaltextrun"/>
          <w:rFonts w:ascii="Calibri Light" w:hAnsi="Calibri Light" w:cs="Calibri Light"/>
          <w:b/>
          <w:bCs/>
          <w:color w:val="4472C4" w:themeColor="accent1"/>
          <w:sz w:val="36"/>
          <w:szCs w:val="36"/>
        </w:rPr>
        <w:t xml:space="preserve"> (SRWG)</w:t>
      </w:r>
    </w:p>
    <w:p w14:paraId="224E85CD" w14:textId="77777777" w:rsidR="00957776" w:rsidRDefault="00957776" w:rsidP="4A5DC827">
      <w:pPr>
        <w:pStyle w:val="paragraph"/>
        <w:spacing w:before="0" w:beforeAutospacing="0" w:after="0" w:afterAutospacing="0"/>
        <w:ind w:left="270"/>
        <w:jc w:val="center"/>
        <w:textAlignment w:val="baseline"/>
        <w:rPr>
          <w:rFonts w:ascii="Segoe UI" w:hAnsi="Segoe UI" w:cs="Segoe UI"/>
          <w:b/>
          <w:bCs/>
          <w:color w:val="4472C4"/>
          <w:sz w:val="18"/>
          <w:szCs w:val="18"/>
        </w:rPr>
      </w:pPr>
      <w:r w:rsidRPr="4A5DC827">
        <w:rPr>
          <w:rStyle w:val="normaltextrun"/>
          <w:rFonts w:ascii="Calibri Light" w:hAnsi="Calibri Light" w:cs="Calibri Light"/>
          <w:b/>
          <w:bCs/>
          <w:color w:val="4472C4" w:themeColor="accent1"/>
          <w:sz w:val="36"/>
          <w:szCs w:val="36"/>
        </w:rPr>
        <w:t>2022 Pakistan floods</w:t>
      </w:r>
      <w:r w:rsidRPr="4A5DC827">
        <w:rPr>
          <w:rStyle w:val="eop"/>
          <w:rFonts w:ascii="Calibri Light" w:hAnsi="Calibri Light" w:cs="Calibri Light"/>
          <w:b/>
          <w:bCs/>
          <w:color w:val="4472C4" w:themeColor="accent1"/>
          <w:sz w:val="36"/>
          <w:szCs w:val="36"/>
        </w:rPr>
        <w:t> </w:t>
      </w:r>
    </w:p>
    <w:p w14:paraId="00C44B22" w14:textId="01B22693" w:rsidR="19A2A9AE" w:rsidRPr="002A45E4" w:rsidRDefault="19A2A9AE" w:rsidP="4A5DC827">
      <w:pPr>
        <w:pStyle w:val="paragraph"/>
        <w:spacing w:before="0" w:beforeAutospacing="0" w:after="0" w:afterAutospacing="0"/>
        <w:ind w:left="270"/>
        <w:jc w:val="center"/>
        <w:rPr>
          <w:rStyle w:val="eop"/>
          <w:rFonts w:ascii="Calibri Light" w:hAnsi="Calibri Light" w:cs="Calibri Light"/>
          <w:b/>
          <w:bCs/>
          <w:color w:val="4472C4" w:themeColor="accent1"/>
        </w:rPr>
      </w:pPr>
      <w:r w:rsidRPr="002A45E4">
        <w:rPr>
          <w:rStyle w:val="eop"/>
          <w:rFonts w:ascii="Calibri Light" w:hAnsi="Calibri Light" w:cs="Calibri Light"/>
          <w:b/>
          <w:bCs/>
          <w:color w:val="4472C4" w:themeColor="accent1"/>
        </w:rPr>
        <w:t>(Shelter/NFI Sector)</w:t>
      </w:r>
    </w:p>
    <w:p w14:paraId="6E7BEAA2" w14:textId="541A4823" w:rsidR="00957776" w:rsidRDefault="00957776" w:rsidP="4A5DC827">
      <w:pPr>
        <w:pStyle w:val="paragraph"/>
        <w:spacing w:before="0" w:beforeAutospacing="0" w:after="0" w:afterAutospacing="0"/>
        <w:ind w:left="270"/>
        <w:jc w:val="center"/>
        <w:textAlignment w:val="baseline"/>
        <w:rPr>
          <w:rFonts w:ascii="Segoe UI" w:hAnsi="Segoe UI" w:cs="Segoe UI"/>
          <w:sz w:val="18"/>
          <w:szCs w:val="18"/>
        </w:rPr>
      </w:pPr>
      <w:r w:rsidRPr="4A5DC827">
        <w:rPr>
          <w:rStyle w:val="eop"/>
          <w:rFonts w:ascii="Calibri" w:hAnsi="Calibri" w:cs="Calibri"/>
          <w:sz w:val="22"/>
          <w:szCs w:val="22"/>
        </w:rPr>
        <w:t> </w:t>
      </w:r>
    </w:p>
    <w:p w14:paraId="63E4A9CD" w14:textId="77777777" w:rsidR="007F7FD1" w:rsidRPr="005521F6" w:rsidRDefault="00957776" w:rsidP="00957776">
      <w:pPr>
        <w:pStyle w:val="paragraph"/>
        <w:spacing w:before="0" w:beforeAutospacing="0" w:after="0" w:afterAutospacing="0"/>
        <w:jc w:val="both"/>
        <w:textAlignment w:val="baseline"/>
        <w:rPr>
          <w:rFonts w:ascii="Calibri" w:hAnsi="Calibri" w:cs="Calibri"/>
        </w:rPr>
      </w:pPr>
      <w:r>
        <w:rPr>
          <w:rStyle w:val="eop"/>
          <w:rFonts w:ascii="Calibri" w:hAnsi="Calibri" w:cs="Calibri"/>
          <w:sz w:val="22"/>
          <w:szCs w:val="22"/>
        </w:rPr>
        <w:t> </w:t>
      </w:r>
    </w:p>
    <w:p w14:paraId="2E0A6F91" w14:textId="35B757AE" w:rsidR="00957776" w:rsidRDefault="00957776" w:rsidP="67EA5701">
      <w:pPr>
        <w:pStyle w:val="paragraph"/>
        <w:spacing w:before="0" w:beforeAutospacing="0" w:after="0" w:afterAutospacing="0"/>
        <w:jc w:val="both"/>
        <w:textAlignment w:val="baseline"/>
        <w:rPr>
          <w:rStyle w:val="normaltextrun"/>
          <w:rFonts w:ascii="Calibri Light" w:hAnsi="Calibri Light" w:cs="Calibri Light"/>
          <w:b/>
          <w:bCs/>
          <w:color w:val="2F5496"/>
          <w:sz w:val="26"/>
          <w:szCs w:val="26"/>
        </w:rPr>
      </w:pPr>
      <w:r w:rsidRPr="6D349C53">
        <w:rPr>
          <w:rStyle w:val="normaltextrun"/>
          <w:rFonts w:ascii="Calibri Light" w:hAnsi="Calibri Light" w:cs="Calibri Light"/>
          <w:b/>
          <w:bCs/>
          <w:color w:val="2F5496" w:themeColor="accent1" w:themeShade="BF"/>
          <w:sz w:val="26"/>
          <w:szCs w:val="26"/>
        </w:rPr>
        <w:t>Background</w:t>
      </w:r>
    </w:p>
    <w:p w14:paraId="5BF06E45" w14:textId="6867104C" w:rsidR="00E325FA" w:rsidRPr="005E50DF" w:rsidRDefault="3EC90148" w:rsidP="26DFE6B5">
      <w:pPr>
        <w:shd w:val="clear" w:color="auto" w:fill="FFFFFF" w:themeFill="background1"/>
        <w:spacing w:after="0"/>
        <w:jc w:val="both"/>
        <w:rPr>
          <w:rFonts w:ascii="Calibri Light" w:hAnsi="Calibri Light" w:cs="Calibri Light"/>
          <w:sz w:val="22"/>
          <w:szCs w:val="22"/>
          <w:lang w:val="en"/>
        </w:rPr>
      </w:pPr>
      <w:r w:rsidRPr="26DFE6B5">
        <w:rPr>
          <w:rFonts w:ascii="Calibri Light" w:hAnsi="Calibri Light" w:cs="Calibri Light"/>
          <w:sz w:val="22"/>
          <w:szCs w:val="22"/>
          <w:lang w:val="en"/>
        </w:rPr>
        <w:t>The devastating floods that hit Pakistan</w:t>
      </w:r>
      <w:r w:rsidR="0FCE8F08" w:rsidRPr="26DFE6B5">
        <w:rPr>
          <w:rFonts w:ascii="Calibri Light" w:hAnsi="Calibri Light" w:cs="Calibri Light"/>
          <w:sz w:val="22"/>
          <w:szCs w:val="22"/>
          <w:lang w:val="en"/>
        </w:rPr>
        <w:t xml:space="preserve"> in August 2022</w:t>
      </w:r>
      <w:r w:rsidRPr="26DFE6B5">
        <w:rPr>
          <w:rFonts w:ascii="Calibri Light" w:hAnsi="Calibri Light" w:cs="Calibri Light"/>
          <w:sz w:val="22"/>
          <w:szCs w:val="22"/>
          <w:lang w:val="en"/>
        </w:rPr>
        <w:t>, caused by extreme monsoon rains combined with glaci</w:t>
      </w:r>
      <w:r w:rsidR="7E4CAFC5" w:rsidRPr="26DFE6B5">
        <w:rPr>
          <w:rFonts w:ascii="Calibri Light" w:hAnsi="Calibri Light" w:cs="Calibri Light"/>
          <w:sz w:val="22"/>
          <w:szCs w:val="22"/>
          <w:lang w:val="en"/>
        </w:rPr>
        <w:t>al</w:t>
      </w:r>
      <w:r w:rsidRPr="26DFE6B5">
        <w:rPr>
          <w:rFonts w:ascii="Calibri Light" w:hAnsi="Calibri Light" w:cs="Calibri Light"/>
          <w:sz w:val="22"/>
          <w:szCs w:val="22"/>
          <w:lang w:val="en"/>
        </w:rPr>
        <w:t xml:space="preserve"> melt - closely follow a record heat wave across the country, </w:t>
      </w:r>
      <w:r w:rsidR="7D511046" w:rsidRPr="26DFE6B5">
        <w:rPr>
          <w:rFonts w:ascii="Calibri Light" w:hAnsi="Calibri Light" w:cs="Calibri Light"/>
          <w:sz w:val="22"/>
          <w:szCs w:val="22"/>
          <w:lang w:val="en"/>
        </w:rPr>
        <w:t xml:space="preserve">combined with </w:t>
      </w:r>
      <w:r w:rsidRPr="26DFE6B5">
        <w:rPr>
          <w:rFonts w:ascii="Calibri Light" w:hAnsi="Calibri Light" w:cs="Calibri Light"/>
          <w:sz w:val="22"/>
          <w:szCs w:val="22"/>
          <w:lang w:val="en"/>
        </w:rPr>
        <w:t xml:space="preserve">forest fires and urban flooding, must be considered for what it is: a </w:t>
      </w:r>
      <w:r w:rsidR="278238F8" w:rsidRPr="26DFE6B5">
        <w:rPr>
          <w:rFonts w:ascii="Calibri Light" w:hAnsi="Calibri Light" w:cs="Calibri Light"/>
          <w:sz w:val="22"/>
          <w:szCs w:val="22"/>
          <w:lang w:val="en"/>
        </w:rPr>
        <w:t>sign</w:t>
      </w:r>
      <w:r w:rsidRPr="26DFE6B5">
        <w:rPr>
          <w:rFonts w:ascii="Calibri Light" w:hAnsi="Calibri Light" w:cs="Calibri Light"/>
          <w:sz w:val="22"/>
          <w:szCs w:val="22"/>
          <w:lang w:val="en"/>
        </w:rPr>
        <w:t xml:space="preserve"> of the climatic upheavals to come. And Pakistan is unfortunately one of the most exposed countries in the world.</w:t>
      </w:r>
    </w:p>
    <w:p w14:paraId="45ED8801" w14:textId="65C6764F" w:rsidR="00E67541" w:rsidRDefault="3EC90148" w:rsidP="26DFE6B5">
      <w:pPr>
        <w:shd w:val="clear" w:color="auto" w:fill="FFFFFF" w:themeFill="background1"/>
        <w:spacing w:after="0"/>
        <w:jc w:val="both"/>
        <w:rPr>
          <w:rFonts w:ascii="Calibri Light" w:hAnsi="Calibri Light" w:cs="Calibri Light"/>
          <w:sz w:val="22"/>
          <w:szCs w:val="22"/>
          <w:lang w:val="en"/>
        </w:rPr>
      </w:pPr>
      <w:r w:rsidRPr="26DFE6B5">
        <w:rPr>
          <w:rFonts w:ascii="Calibri Light" w:hAnsi="Calibri Light" w:cs="Calibri Light"/>
          <w:sz w:val="22"/>
          <w:szCs w:val="22"/>
          <w:lang w:val="en"/>
        </w:rPr>
        <w:t>The floods have caused alarming and widespread harm with the death of more than 1’</w:t>
      </w:r>
      <w:r w:rsidR="67A87065" w:rsidRPr="26DFE6B5">
        <w:rPr>
          <w:rFonts w:ascii="Calibri Light" w:hAnsi="Calibri Light" w:cs="Calibri Light"/>
          <w:sz w:val="22"/>
          <w:szCs w:val="22"/>
          <w:lang w:val="en"/>
        </w:rPr>
        <w:t>5</w:t>
      </w:r>
      <w:r w:rsidRPr="26DFE6B5">
        <w:rPr>
          <w:rFonts w:ascii="Calibri Light" w:hAnsi="Calibri Light" w:cs="Calibri Light"/>
          <w:sz w:val="22"/>
          <w:szCs w:val="22"/>
          <w:lang w:val="en"/>
        </w:rPr>
        <w:t xml:space="preserve">00 people, 33 million people across the country are estimated </w:t>
      </w:r>
      <w:r w:rsidR="132E444B" w:rsidRPr="26DFE6B5">
        <w:rPr>
          <w:rFonts w:ascii="Calibri Light" w:hAnsi="Calibri Light" w:cs="Calibri Light"/>
          <w:sz w:val="22"/>
          <w:szCs w:val="22"/>
          <w:lang w:val="en"/>
        </w:rPr>
        <w:t>to be</w:t>
      </w:r>
      <w:r w:rsidRPr="26DFE6B5">
        <w:rPr>
          <w:rFonts w:ascii="Calibri Light" w:hAnsi="Calibri Light" w:cs="Calibri Light"/>
          <w:sz w:val="22"/>
          <w:szCs w:val="22"/>
          <w:lang w:val="en"/>
        </w:rPr>
        <w:t xml:space="preserve"> affected, </w:t>
      </w:r>
      <w:r w:rsidR="7374DED9" w:rsidRPr="26DFE6B5">
        <w:rPr>
          <w:rFonts w:ascii="Calibri Light" w:hAnsi="Calibri Light" w:cs="Calibri Light"/>
          <w:sz w:val="22"/>
          <w:szCs w:val="22"/>
          <w:lang w:val="en"/>
        </w:rPr>
        <w:t>1'958'000</w:t>
      </w:r>
      <w:r w:rsidRPr="26DFE6B5">
        <w:rPr>
          <w:rFonts w:ascii="Calibri Light" w:hAnsi="Calibri Light" w:cs="Calibri Light"/>
          <w:sz w:val="22"/>
          <w:szCs w:val="22"/>
          <w:lang w:val="en"/>
        </w:rPr>
        <w:t xml:space="preserve"> houses damaged, of which </w:t>
      </w:r>
      <w:r w:rsidR="2F7FFA52" w:rsidRPr="26DFE6B5">
        <w:rPr>
          <w:rFonts w:ascii="Calibri Light" w:hAnsi="Calibri Light" w:cs="Calibri Light"/>
          <w:sz w:val="22"/>
          <w:szCs w:val="22"/>
          <w:lang w:val="en"/>
        </w:rPr>
        <w:t>40</w:t>
      </w:r>
      <w:r w:rsidRPr="26DFE6B5">
        <w:rPr>
          <w:rFonts w:ascii="Calibri Light" w:hAnsi="Calibri Light" w:cs="Calibri Light"/>
          <w:sz w:val="22"/>
          <w:szCs w:val="22"/>
          <w:lang w:val="en"/>
        </w:rPr>
        <w:t>% are fully destroyed</w:t>
      </w:r>
      <w:r w:rsidR="6BAB2AC4" w:rsidRPr="26DFE6B5">
        <w:rPr>
          <w:rFonts w:ascii="Calibri Light" w:hAnsi="Calibri Light" w:cs="Calibri Light"/>
          <w:sz w:val="22"/>
          <w:szCs w:val="22"/>
          <w:lang w:val="en"/>
        </w:rPr>
        <w:t>, over 12,000km of damaged or destroyed roads- these figures are all expected to rise as flood waters recede and access to flooded areas resumes and additional assessments are carried out</w:t>
      </w:r>
      <w:r w:rsidRPr="26DFE6B5">
        <w:rPr>
          <w:rFonts w:ascii="Calibri Light" w:eastAsia="Calibri" w:hAnsi="Calibri Light" w:cs="Calibri Light"/>
          <w:sz w:val="22"/>
          <w:szCs w:val="22"/>
        </w:rPr>
        <w:t>.</w:t>
      </w:r>
      <w:r w:rsidRPr="26DFE6B5">
        <w:rPr>
          <w:rFonts w:ascii="Calibri Light" w:hAnsi="Calibri Light" w:cs="Calibri Light"/>
          <w:sz w:val="22"/>
          <w:szCs w:val="22"/>
          <w:lang w:val="en"/>
        </w:rPr>
        <w:t xml:space="preserve"> Damage to property and infrastructure, as well as loss of livestock and crops will amount </w:t>
      </w:r>
      <w:r w:rsidR="54243B9A" w:rsidRPr="26DFE6B5">
        <w:rPr>
          <w:rFonts w:ascii="Calibri Light" w:hAnsi="Calibri Light" w:cs="Calibri Light"/>
          <w:sz w:val="22"/>
          <w:szCs w:val="22"/>
          <w:lang w:val="en"/>
        </w:rPr>
        <w:t xml:space="preserve">to </w:t>
      </w:r>
      <w:r w:rsidRPr="26DFE6B5">
        <w:rPr>
          <w:rFonts w:ascii="Calibri Light" w:hAnsi="Calibri Light" w:cs="Calibri Light"/>
          <w:sz w:val="22"/>
          <w:szCs w:val="22"/>
          <w:lang w:val="en"/>
        </w:rPr>
        <w:t>billions of dollars.</w:t>
      </w:r>
      <w:bookmarkStart w:id="0" w:name="_Hlk114579695"/>
    </w:p>
    <w:p w14:paraId="27EF13D3" w14:textId="77777777" w:rsidR="00E67541" w:rsidRDefault="06FF3544" w:rsidP="26DFE6B5">
      <w:pPr>
        <w:shd w:val="clear" w:color="auto" w:fill="FFFFFF" w:themeFill="background1"/>
        <w:spacing w:after="0"/>
        <w:jc w:val="both"/>
        <w:rPr>
          <w:rFonts w:ascii="Calibri Light" w:hAnsi="Calibri Light" w:cs="Calibri Light"/>
          <w:sz w:val="22"/>
          <w:szCs w:val="22"/>
        </w:rPr>
      </w:pPr>
      <w:r w:rsidRPr="26DFE6B5">
        <w:rPr>
          <w:rFonts w:ascii="Calibri Light" w:hAnsi="Calibri Light" w:cs="Calibri Light"/>
          <w:sz w:val="22"/>
          <w:szCs w:val="22"/>
        </w:rPr>
        <w:t>With d</w:t>
      </w:r>
      <w:r w:rsidR="3EC90148" w:rsidRPr="26DFE6B5">
        <w:rPr>
          <w:rFonts w:ascii="Calibri Light" w:hAnsi="Calibri Light" w:cs="Calibri Light"/>
          <w:sz w:val="22"/>
          <w:szCs w:val="22"/>
        </w:rPr>
        <w:t>ifferent parts of the country currently going through different phases of the crisis</w:t>
      </w:r>
      <w:bookmarkEnd w:id="0"/>
      <w:r w:rsidR="0E30E511" w:rsidRPr="26DFE6B5">
        <w:rPr>
          <w:rFonts w:ascii="Calibri Light" w:hAnsi="Calibri Light" w:cs="Calibri Light"/>
          <w:sz w:val="22"/>
          <w:szCs w:val="22"/>
        </w:rPr>
        <w:t xml:space="preserve">, </w:t>
      </w:r>
      <w:r w:rsidR="22CF276A" w:rsidRPr="26DFE6B5">
        <w:rPr>
          <w:rFonts w:ascii="Calibri Light" w:hAnsi="Calibri Light" w:cs="Calibri Light"/>
          <w:sz w:val="22"/>
          <w:szCs w:val="22"/>
        </w:rPr>
        <w:t>t</w:t>
      </w:r>
      <w:r w:rsidR="1F18F778" w:rsidRPr="26DFE6B5">
        <w:rPr>
          <w:rFonts w:ascii="Calibri Light" w:hAnsi="Calibri Light" w:cs="Calibri Light"/>
          <w:sz w:val="22"/>
          <w:szCs w:val="22"/>
        </w:rPr>
        <w:t xml:space="preserve">he Shelter Sector </w:t>
      </w:r>
      <w:r w:rsidR="228B24F5" w:rsidRPr="26DFE6B5">
        <w:rPr>
          <w:rFonts w:ascii="Calibri Light" w:hAnsi="Calibri Light" w:cs="Calibri Light"/>
          <w:sz w:val="22"/>
          <w:szCs w:val="22"/>
        </w:rPr>
        <w:t>re-</w:t>
      </w:r>
      <w:r w:rsidR="1F18F778" w:rsidRPr="26DFE6B5">
        <w:rPr>
          <w:rFonts w:ascii="Calibri Light" w:hAnsi="Calibri Light" w:cs="Calibri Light"/>
          <w:sz w:val="22"/>
          <w:szCs w:val="22"/>
        </w:rPr>
        <w:t xml:space="preserve">established </w:t>
      </w:r>
      <w:r w:rsidR="357A9EB5" w:rsidRPr="26DFE6B5">
        <w:rPr>
          <w:rFonts w:ascii="Calibri Light" w:hAnsi="Calibri Light" w:cs="Calibri Light"/>
          <w:sz w:val="22"/>
          <w:szCs w:val="22"/>
        </w:rPr>
        <w:t xml:space="preserve">in </w:t>
      </w:r>
      <w:r w:rsidR="1F18F778" w:rsidRPr="26DFE6B5">
        <w:rPr>
          <w:rFonts w:ascii="Calibri Light" w:hAnsi="Calibri Light" w:cs="Calibri Light"/>
          <w:sz w:val="22"/>
          <w:szCs w:val="22"/>
        </w:rPr>
        <w:t xml:space="preserve">early September 2022 </w:t>
      </w:r>
      <w:r w:rsidR="22CF276A" w:rsidRPr="26DFE6B5">
        <w:rPr>
          <w:rFonts w:ascii="Calibri Light" w:hAnsi="Calibri Light" w:cs="Calibri Light"/>
          <w:sz w:val="22"/>
          <w:szCs w:val="22"/>
        </w:rPr>
        <w:t>believes</w:t>
      </w:r>
      <w:r w:rsidR="1F18F778" w:rsidRPr="26DFE6B5">
        <w:rPr>
          <w:rFonts w:ascii="Calibri Light" w:hAnsi="Calibri Light" w:cs="Calibri Light"/>
          <w:sz w:val="22"/>
          <w:szCs w:val="22"/>
        </w:rPr>
        <w:t xml:space="preserve"> that the </w:t>
      </w:r>
      <w:r w:rsidRPr="26DFE6B5">
        <w:rPr>
          <w:rFonts w:ascii="Calibri Light" w:hAnsi="Calibri Light" w:cs="Calibri Light"/>
          <w:sz w:val="22"/>
          <w:szCs w:val="22"/>
        </w:rPr>
        <w:t xml:space="preserve">focus on the </w:t>
      </w:r>
      <w:r w:rsidR="1F18F778" w:rsidRPr="26DFE6B5">
        <w:rPr>
          <w:rFonts w:ascii="Calibri Light" w:hAnsi="Calibri Light" w:cs="Calibri Light"/>
          <w:sz w:val="22"/>
          <w:szCs w:val="22"/>
        </w:rPr>
        <w:t xml:space="preserve">most needed emergency shelter and NFIs distributions </w:t>
      </w:r>
      <w:r w:rsidRPr="26DFE6B5">
        <w:rPr>
          <w:rFonts w:ascii="Calibri Light" w:hAnsi="Calibri Light" w:cs="Calibri Light"/>
          <w:sz w:val="22"/>
          <w:szCs w:val="22"/>
        </w:rPr>
        <w:t xml:space="preserve">should </w:t>
      </w:r>
      <w:r w:rsidR="0E30E511" w:rsidRPr="26DFE6B5">
        <w:rPr>
          <w:rFonts w:ascii="Calibri Light" w:hAnsi="Calibri Light" w:cs="Calibri Light"/>
          <w:sz w:val="22"/>
          <w:szCs w:val="22"/>
        </w:rPr>
        <w:t xml:space="preserve">go hand in hand with </w:t>
      </w:r>
      <w:r w:rsidR="3826222B" w:rsidRPr="26DFE6B5">
        <w:rPr>
          <w:rFonts w:ascii="Calibri Light" w:hAnsi="Calibri Light" w:cs="Calibri Light"/>
          <w:sz w:val="22"/>
          <w:szCs w:val="22"/>
        </w:rPr>
        <w:t xml:space="preserve">the development of </w:t>
      </w:r>
      <w:r w:rsidR="0E30E511" w:rsidRPr="26DFE6B5">
        <w:rPr>
          <w:rFonts w:ascii="Calibri Light" w:hAnsi="Calibri Light" w:cs="Calibri Light"/>
          <w:sz w:val="22"/>
          <w:szCs w:val="22"/>
        </w:rPr>
        <w:t xml:space="preserve">recovery interventions aimed at </w:t>
      </w:r>
      <w:r w:rsidR="575E1AF3" w:rsidRPr="26DFE6B5">
        <w:rPr>
          <w:rFonts w:ascii="Calibri Light" w:hAnsi="Calibri Light" w:cs="Calibri Light"/>
          <w:sz w:val="22"/>
          <w:szCs w:val="22"/>
        </w:rPr>
        <w:t xml:space="preserve">allowing affected homes and communities exposed to recurring climate hazards to </w:t>
      </w:r>
      <w:r w:rsidR="3826222B" w:rsidRPr="26DFE6B5">
        <w:rPr>
          <w:rFonts w:ascii="Calibri Light" w:hAnsi="Calibri Light" w:cs="Calibri Light"/>
          <w:sz w:val="22"/>
          <w:szCs w:val="22"/>
        </w:rPr>
        <w:t xml:space="preserve">rebuild and to </w:t>
      </w:r>
      <w:r w:rsidR="575E1AF3" w:rsidRPr="26DFE6B5">
        <w:rPr>
          <w:rFonts w:ascii="Calibri Light" w:hAnsi="Calibri Light" w:cs="Calibri Light"/>
          <w:sz w:val="22"/>
          <w:szCs w:val="22"/>
        </w:rPr>
        <w:t>prepare for similar shocks to come.</w:t>
      </w:r>
    </w:p>
    <w:p w14:paraId="78A46B52" w14:textId="57B3CDE8" w:rsidR="00D94B61" w:rsidRPr="00E67541" w:rsidRDefault="575E1AF3" w:rsidP="26DFE6B5">
      <w:pPr>
        <w:shd w:val="clear" w:color="auto" w:fill="FFFFFF" w:themeFill="background1"/>
        <w:spacing w:after="0"/>
        <w:jc w:val="both"/>
        <w:rPr>
          <w:rFonts w:ascii="Calibri Light" w:hAnsi="Calibri Light" w:cs="Calibri Light"/>
          <w:sz w:val="22"/>
          <w:szCs w:val="22"/>
          <w:lang w:val="en"/>
        </w:rPr>
      </w:pPr>
      <w:r w:rsidRPr="26DFE6B5">
        <w:rPr>
          <w:rFonts w:ascii="Calibri Light" w:hAnsi="Calibri Light" w:cs="Calibri Light"/>
          <w:sz w:val="22"/>
          <w:szCs w:val="22"/>
        </w:rPr>
        <w:t xml:space="preserve">This Shelter Recovery Working Group </w:t>
      </w:r>
      <w:r w:rsidR="22D9D91C" w:rsidRPr="26DFE6B5">
        <w:rPr>
          <w:rFonts w:ascii="Calibri Light" w:hAnsi="Calibri Light" w:cs="Calibri Light"/>
          <w:sz w:val="22"/>
          <w:szCs w:val="22"/>
        </w:rPr>
        <w:t>aim</w:t>
      </w:r>
      <w:r w:rsidRPr="26DFE6B5">
        <w:rPr>
          <w:rFonts w:ascii="Calibri Light" w:hAnsi="Calibri Light" w:cs="Calibri Light"/>
          <w:sz w:val="22"/>
          <w:szCs w:val="22"/>
        </w:rPr>
        <w:t xml:space="preserve">s to further </w:t>
      </w:r>
      <w:r w:rsidR="5D4809C1" w:rsidRPr="26DFE6B5">
        <w:rPr>
          <w:rFonts w:ascii="Calibri Light" w:hAnsi="Calibri Light" w:cs="Calibri Light"/>
          <w:sz w:val="22"/>
          <w:szCs w:val="22"/>
        </w:rPr>
        <w:t xml:space="preserve">define and coordinate </w:t>
      </w:r>
      <w:r w:rsidRPr="26DFE6B5">
        <w:rPr>
          <w:rFonts w:ascii="Calibri Light" w:hAnsi="Calibri Light" w:cs="Calibri Light"/>
          <w:sz w:val="22"/>
          <w:szCs w:val="22"/>
        </w:rPr>
        <w:t xml:space="preserve">Shelter &amp; Settlements </w:t>
      </w:r>
      <w:r w:rsidR="5D4809C1" w:rsidRPr="26DFE6B5">
        <w:rPr>
          <w:rFonts w:ascii="Calibri Light" w:hAnsi="Calibri Light" w:cs="Calibri Light"/>
          <w:sz w:val="22"/>
          <w:szCs w:val="22"/>
        </w:rPr>
        <w:t xml:space="preserve">recovery </w:t>
      </w:r>
      <w:r w:rsidRPr="26DFE6B5">
        <w:rPr>
          <w:rFonts w:ascii="Calibri Light" w:hAnsi="Calibri Light" w:cs="Calibri Light"/>
          <w:sz w:val="22"/>
          <w:szCs w:val="22"/>
        </w:rPr>
        <w:t>programming accordingly.</w:t>
      </w:r>
      <w:r w:rsidR="7E85C117" w:rsidRPr="26DFE6B5">
        <w:rPr>
          <w:rFonts w:ascii="Calibri Light" w:hAnsi="Calibri Light" w:cs="Calibri Light"/>
          <w:sz w:val="22"/>
          <w:szCs w:val="22"/>
        </w:rPr>
        <w:t xml:space="preserve"> </w:t>
      </w:r>
    </w:p>
    <w:p w14:paraId="672A6659" w14:textId="77777777" w:rsidR="00957776" w:rsidRPr="005E50DF" w:rsidRDefault="00957776" w:rsidP="003E4817">
      <w:pPr>
        <w:pStyle w:val="Default"/>
        <w:rPr>
          <w:rFonts w:ascii="Calibri Light" w:hAnsi="Calibri Light" w:cs="Calibri Light"/>
          <w:sz w:val="22"/>
          <w:szCs w:val="22"/>
        </w:rPr>
      </w:pPr>
    </w:p>
    <w:p w14:paraId="160E574A" w14:textId="77777777" w:rsidR="00957776" w:rsidRDefault="00957776" w:rsidP="00957776">
      <w:pPr>
        <w:pStyle w:val="paragraph"/>
        <w:spacing w:before="0" w:beforeAutospacing="0" w:after="0" w:afterAutospacing="0"/>
        <w:jc w:val="both"/>
        <w:textAlignment w:val="baseline"/>
        <w:rPr>
          <w:rFonts w:ascii="Segoe UI" w:hAnsi="Segoe UI" w:cs="Segoe UI"/>
          <w:b/>
          <w:bCs/>
          <w:color w:val="2F5496"/>
          <w:sz w:val="18"/>
          <w:szCs w:val="18"/>
        </w:rPr>
      </w:pPr>
      <w:r>
        <w:rPr>
          <w:rStyle w:val="normaltextrun"/>
          <w:rFonts w:ascii="Calibri Light" w:hAnsi="Calibri Light" w:cs="Calibri Light"/>
          <w:b/>
          <w:bCs/>
          <w:color w:val="2F5496"/>
          <w:sz w:val="26"/>
          <w:szCs w:val="26"/>
        </w:rPr>
        <w:t>Goal/Objectives</w:t>
      </w:r>
    </w:p>
    <w:p w14:paraId="3176AC19" w14:textId="77923A39" w:rsidR="003E4817" w:rsidRPr="005E50DF" w:rsidRDefault="79648586" w:rsidP="00E67541">
      <w:pPr>
        <w:pStyle w:val="Default"/>
        <w:jc w:val="both"/>
        <w:rPr>
          <w:rFonts w:ascii="Calibri Light" w:hAnsi="Calibri Light" w:cs="Calibri Light"/>
          <w:sz w:val="22"/>
          <w:szCs w:val="22"/>
        </w:rPr>
      </w:pPr>
      <w:r w:rsidRPr="26DFE6B5">
        <w:rPr>
          <w:rFonts w:ascii="Calibri Light" w:hAnsi="Calibri Light" w:cs="Calibri Light"/>
          <w:sz w:val="22"/>
          <w:szCs w:val="22"/>
        </w:rPr>
        <w:t xml:space="preserve">The key </w:t>
      </w:r>
      <w:r w:rsidR="50A5327F" w:rsidRPr="26DFE6B5">
        <w:rPr>
          <w:rFonts w:ascii="Calibri Light" w:hAnsi="Calibri Light" w:cs="Calibri Light"/>
          <w:sz w:val="22"/>
          <w:szCs w:val="22"/>
        </w:rPr>
        <w:t>goal</w:t>
      </w:r>
      <w:r w:rsidRPr="26DFE6B5">
        <w:rPr>
          <w:rFonts w:ascii="Calibri Light" w:hAnsi="Calibri Light" w:cs="Calibri Light"/>
          <w:sz w:val="22"/>
          <w:szCs w:val="22"/>
        </w:rPr>
        <w:t xml:space="preserve"> of the SRWG is to work collaboratively around effective</w:t>
      </w:r>
      <w:r w:rsidR="57B4D532" w:rsidRPr="26DFE6B5">
        <w:rPr>
          <w:rFonts w:ascii="Calibri Light" w:hAnsi="Calibri Light" w:cs="Calibri Light"/>
          <w:sz w:val="22"/>
          <w:szCs w:val="22"/>
        </w:rPr>
        <w:t>,</w:t>
      </w:r>
      <w:r w:rsidRPr="26DFE6B5">
        <w:rPr>
          <w:rFonts w:ascii="Calibri Light" w:hAnsi="Calibri Light" w:cs="Calibri Light"/>
          <w:sz w:val="22"/>
          <w:szCs w:val="22"/>
        </w:rPr>
        <w:t xml:space="preserve"> priority </w:t>
      </w:r>
      <w:r w:rsidR="57B4D532" w:rsidRPr="26DFE6B5">
        <w:rPr>
          <w:rFonts w:ascii="Calibri Light" w:hAnsi="Calibri Light" w:cs="Calibri Light"/>
          <w:sz w:val="22"/>
          <w:szCs w:val="22"/>
        </w:rPr>
        <w:t xml:space="preserve">and winter-resilient </w:t>
      </w:r>
      <w:r w:rsidRPr="26DFE6B5">
        <w:rPr>
          <w:rFonts w:ascii="Calibri Light" w:hAnsi="Calibri Light" w:cs="Calibri Light"/>
          <w:sz w:val="22"/>
          <w:szCs w:val="22"/>
        </w:rPr>
        <w:t>shelter</w:t>
      </w:r>
      <w:r w:rsidR="379149BA" w:rsidRPr="26DFE6B5">
        <w:rPr>
          <w:rFonts w:ascii="Calibri Light" w:hAnsi="Calibri Light" w:cs="Calibri Light"/>
          <w:sz w:val="22"/>
          <w:szCs w:val="22"/>
        </w:rPr>
        <w:t xml:space="preserve"> &amp; settlements</w:t>
      </w:r>
      <w:r w:rsidRPr="26DFE6B5">
        <w:rPr>
          <w:rFonts w:ascii="Calibri Light" w:hAnsi="Calibri Light" w:cs="Calibri Light"/>
          <w:sz w:val="22"/>
          <w:szCs w:val="22"/>
        </w:rPr>
        <w:t xml:space="preserve"> </w:t>
      </w:r>
      <w:r w:rsidR="379149BA" w:rsidRPr="26DFE6B5">
        <w:rPr>
          <w:rFonts w:ascii="Calibri Light" w:hAnsi="Calibri Light" w:cs="Calibri Light"/>
          <w:sz w:val="22"/>
          <w:szCs w:val="22"/>
        </w:rPr>
        <w:t>interventions</w:t>
      </w:r>
      <w:r w:rsidR="57B4D532" w:rsidRPr="26DFE6B5">
        <w:rPr>
          <w:rFonts w:ascii="Calibri Light" w:hAnsi="Calibri Light" w:cs="Calibri Light"/>
          <w:sz w:val="22"/>
          <w:szCs w:val="22"/>
        </w:rPr>
        <w:t xml:space="preserve"> </w:t>
      </w:r>
      <w:r w:rsidR="379149BA" w:rsidRPr="26DFE6B5">
        <w:rPr>
          <w:rFonts w:ascii="Calibri Light" w:hAnsi="Calibri Light" w:cs="Calibri Light"/>
          <w:sz w:val="22"/>
          <w:szCs w:val="22"/>
        </w:rPr>
        <w:t>over</w:t>
      </w:r>
      <w:r w:rsidR="57B4D532" w:rsidRPr="26DFE6B5">
        <w:rPr>
          <w:rFonts w:ascii="Calibri Light" w:hAnsi="Calibri Light" w:cs="Calibri Light"/>
          <w:sz w:val="22"/>
          <w:szCs w:val="22"/>
        </w:rPr>
        <w:t xml:space="preserve"> the different phases of the </w:t>
      </w:r>
      <w:r w:rsidR="00930852">
        <w:rPr>
          <w:rFonts w:ascii="Calibri Light" w:hAnsi="Calibri Light" w:cs="Calibri Light"/>
          <w:sz w:val="22"/>
          <w:szCs w:val="22"/>
        </w:rPr>
        <w:t>recovery</w:t>
      </w:r>
      <w:r w:rsidR="57B4D532" w:rsidRPr="26DFE6B5">
        <w:rPr>
          <w:rFonts w:ascii="Calibri Light" w:hAnsi="Calibri Light" w:cs="Calibri Light"/>
          <w:sz w:val="22"/>
          <w:szCs w:val="22"/>
        </w:rPr>
        <w:t xml:space="preserve">, including design principles, technical specifications, modalities of delivery, </w:t>
      </w:r>
      <w:r w:rsidR="50A5327F" w:rsidRPr="26DFE6B5">
        <w:rPr>
          <w:rFonts w:ascii="Calibri Light" w:hAnsi="Calibri Light" w:cs="Calibri Light"/>
          <w:sz w:val="22"/>
          <w:szCs w:val="22"/>
        </w:rPr>
        <w:t xml:space="preserve">settlement level </w:t>
      </w:r>
      <w:r w:rsidR="5D4809C1" w:rsidRPr="26DFE6B5">
        <w:rPr>
          <w:rFonts w:ascii="Calibri Light" w:hAnsi="Calibri Light" w:cs="Calibri Light"/>
          <w:sz w:val="22"/>
          <w:szCs w:val="22"/>
        </w:rPr>
        <w:t>adaptations and preparedness</w:t>
      </w:r>
      <w:r w:rsidR="379149BA" w:rsidRPr="26DFE6B5">
        <w:rPr>
          <w:rFonts w:ascii="Calibri Light" w:hAnsi="Calibri Light" w:cs="Calibri Light"/>
          <w:sz w:val="22"/>
          <w:szCs w:val="22"/>
        </w:rPr>
        <w:t xml:space="preserve">, respecting humanitarian standards, aligned with </w:t>
      </w:r>
      <w:r w:rsidR="3EC90148" w:rsidRPr="26DFE6B5">
        <w:rPr>
          <w:rFonts w:ascii="Calibri Light" w:hAnsi="Calibri Light" w:cs="Calibri Light"/>
          <w:sz w:val="22"/>
          <w:szCs w:val="22"/>
        </w:rPr>
        <w:t>g</w:t>
      </w:r>
      <w:r w:rsidR="379149BA" w:rsidRPr="26DFE6B5">
        <w:rPr>
          <w:rFonts w:ascii="Calibri Light" w:hAnsi="Calibri Light" w:cs="Calibri Light"/>
          <w:sz w:val="22"/>
          <w:szCs w:val="22"/>
        </w:rPr>
        <w:t>overnment</w:t>
      </w:r>
      <w:r w:rsidR="3EC90148" w:rsidRPr="26DFE6B5">
        <w:rPr>
          <w:rFonts w:ascii="Calibri Light" w:hAnsi="Calibri Light" w:cs="Calibri Light"/>
          <w:sz w:val="22"/>
          <w:szCs w:val="22"/>
        </w:rPr>
        <w:t>al strategy,</w:t>
      </w:r>
      <w:r w:rsidR="379149BA" w:rsidRPr="26DFE6B5">
        <w:rPr>
          <w:rFonts w:ascii="Calibri Light" w:hAnsi="Calibri Light" w:cs="Calibri Light"/>
          <w:sz w:val="22"/>
          <w:szCs w:val="22"/>
        </w:rPr>
        <w:t xml:space="preserve"> and </w:t>
      </w:r>
      <w:r w:rsidRPr="26DFE6B5">
        <w:rPr>
          <w:rFonts w:ascii="Calibri Light" w:hAnsi="Calibri Light" w:cs="Calibri Light"/>
          <w:sz w:val="22"/>
          <w:szCs w:val="22"/>
        </w:rPr>
        <w:t>taking into consideration</w:t>
      </w:r>
      <w:r w:rsidR="00F02FED" w:rsidRPr="26DFE6B5">
        <w:rPr>
          <w:rFonts w:ascii="Calibri Light" w:hAnsi="Calibri Light" w:cs="Calibri Light"/>
          <w:sz w:val="22"/>
          <w:szCs w:val="22"/>
        </w:rPr>
        <w:t xml:space="preserve"> l</w:t>
      </w:r>
      <w:r w:rsidRPr="26DFE6B5">
        <w:rPr>
          <w:rFonts w:ascii="Calibri Light" w:hAnsi="Calibri Light" w:cs="Calibri Light"/>
          <w:sz w:val="22"/>
          <w:szCs w:val="22"/>
        </w:rPr>
        <w:t>essons learnt and knowledge</w:t>
      </w:r>
      <w:r w:rsidR="00F02FED" w:rsidRPr="26DFE6B5">
        <w:rPr>
          <w:rFonts w:ascii="Calibri Light" w:hAnsi="Calibri Light" w:cs="Calibri Light"/>
          <w:sz w:val="22"/>
          <w:szCs w:val="22"/>
        </w:rPr>
        <w:t xml:space="preserve"> </w:t>
      </w:r>
      <w:r w:rsidRPr="26DFE6B5">
        <w:rPr>
          <w:rFonts w:ascii="Calibri Light" w:hAnsi="Calibri Light" w:cs="Calibri Light"/>
          <w:sz w:val="22"/>
          <w:szCs w:val="22"/>
        </w:rPr>
        <w:t xml:space="preserve">generated from </w:t>
      </w:r>
      <w:r w:rsidR="00F02FED" w:rsidRPr="26DFE6B5">
        <w:rPr>
          <w:rFonts w:ascii="Calibri Light" w:hAnsi="Calibri Light" w:cs="Calibri Light"/>
          <w:sz w:val="22"/>
          <w:szCs w:val="22"/>
        </w:rPr>
        <w:t xml:space="preserve">previous </w:t>
      </w:r>
      <w:r w:rsidR="379149BA" w:rsidRPr="26DFE6B5">
        <w:rPr>
          <w:rFonts w:ascii="Calibri Light" w:hAnsi="Calibri Light" w:cs="Calibri Light"/>
          <w:sz w:val="22"/>
          <w:szCs w:val="22"/>
        </w:rPr>
        <w:t xml:space="preserve">responses to </w:t>
      </w:r>
      <w:r w:rsidR="00F02FED" w:rsidRPr="26DFE6B5">
        <w:rPr>
          <w:rFonts w:ascii="Calibri Light" w:hAnsi="Calibri Light" w:cs="Calibri Light"/>
          <w:sz w:val="22"/>
          <w:szCs w:val="22"/>
        </w:rPr>
        <w:t>disasters in the country.</w:t>
      </w:r>
      <w:r w:rsidR="6A3326B9" w:rsidRPr="26DFE6B5">
        <w:rPr>
          <w:rFonts w:ascii="Calibri Light" w:hAnsi="Calibri Light" w:cs="Calibri Light"/>
          <w:sz w:val="22"/>
          <w:szCs w:val="22"/>
        </w:rPr>
        <w:t xml:space="preserve"> In consideration of the close linkages between recovery in the shelter and settlements sector in this emergency, the fact that the Sector in Pakistan currently also includes Site Management and in consideration of the high priority placed on</w:t>
      </w:r>
      <w:r w:rsidR="7EE7F19D" w:rsidRPr="26DFE6B5">
        <w:rPr>
          <w:rFonts w:ascii="Calibri Light" w:hAnsi="Calibri Light" w:cs="Calibri Light"/>
          <w:sz w:val="22"/>
          <w:szCs w:val="22"/>
        </w:rPr>
        <w:t xml:space="preserve"> durable solutions approaches, the SRWG will consider how shelter and settlements approach can support durable solutions to internal displacement and at the same link with other sectors to support multi-sectoral approaches.</w:t>
      </w:r>
    </w:p>
    <w:p w14:paraId="0A37501D" w14:textId="77777777" w:rsidR="00F02FED" w:rsidRPr="005E50DF" w:rsidRDefault="00F02FED" w:rsidP="00E67541">
      <w:pPr>
        <w:pStyle w:val="Default"/>
        <w:jc w:val="both"/>
        <w:rPr>
          <w:rFonts w:ascii="Calibri Light" w:hAnsi="Calibri Light" w:cs="Calibri Light"/>
          <w:sz w:val="22"/>
          <w:szCs w:val="22"/>
        </w:rPr>
      </w:pPr>
    </w:p>
    <w:p w14:paraId="0438710B" w14:textId="534CED95" w:rsidR="00B327AB" w:rsidRPr="005E50DF" w:rsidRDefault="00250EE2" w:rsidP="00E67541">
      <w:pPr>
        <w:pStyle w:val="Default"/>
        <w:jc w:val="both"/>
        <w:rPr>
          <w:rFonts w:ascii="Calibri Light" w:hAnsi="Calibri Light" w:cs="Calibri Light"/>
          <w:sz w:val="22"/>
          <w:szCs w:val="22"/>
        </w:rPr>
      </w:pPr>
      <w:r w:rsidRPr="005E50DF">
        <w:rPr>
          <w:rFonts w:ascii="Calibri Light" w:hAnsi="Calibri Light" w:cs="Calibri Light"/>
          <w:sz w:val="22"/>
          <w:szCs w:val="22"/>
        </w:rPr>
        <w:t>Objectives/d</w:t>
      </w:r>
      <w:r w:rsidR="008635D1" w:rsidRPr="005E50DF">
        <w:rPr>
          <w:rFonts w:ascii="Calibri Light" w:hAnsi="Calibri Light" w:cs="Calibri Light"/>
          <w:sz w:val="22"/>
          <w:szCs w:val="22"/>
        </w:rPr>
        <w:t>eliverables</w:t>
      </w:r>
      <w:r w:rsidR="00FD2072" w:rsidRPr="005E50DF">
        <w:rPr>
          <w:rFonts w:ascii="Calibri Light" w:hAnsi="Calibri Light" w:cs="Calibri Light"/>
          <w:sz w:val="22"/>
          <w:szCs w:val="22"/>
        </w:rPr>
        <w:t xml:space="preserve"> of the Shelter Recovery Working Group (SRWG) </w:t>
      </w:r>
      <w:r w:rsidR="008635D1" w:rsidRPr="005E50DF">
        <w:rPr>
          <w:rFonts w:ascii="Calibri Light" w:hAnsi="Calibri Light" w:cs="Calibri Light"/>
          <w:sz w:val="22"/>
          <w:szCs w:val="22"/>
        </w:rPr>
        <w:t xml:space="preserve">will include (but </w:t>
      </w:r>
      <w:r w:rsidR="00B51A7A">
        <w:rPr>
          <w:rFonts w:ascii="Calibri Light" w:hAnsi="Calibri Light" w:cs="Calibri Light"/>
          <w:sz w:val="22"/>
          <w:szCs w:val="22"/>
        </w:rPr>
        <w:t xml:space="preserve">are </w:t>
      </w:r>
      <w:r w:rsidR="008635D1" w:rsidRPr="005E50DF">
        <w:rPr>
          <w:rFonts w:ascii="Calibri Light" w:hAnsi="Calibri Light" w:cs="Calibri Light"/>
          <w:sz w:val="22"/>
          <w:szCs w:val="22"/>
        </w:rPr>
        <w:t>not limited to)</w:t>
      </w:r>
      <w:r w:rsidR="00FD2072" w:rsidRPr="005E50DF">
        <w:rPr>
          <w:rFonts w:ascii="Calibri Light" w:hAnsi="Calibri Light" w:cs="Calibri Light"/>
          <w:sz w:val="22"/>
          <w:szCs w:val="22"/>
        </w:rPr>
        <w:t>:</w:t>
      </w:r>
    </w:p>
    <w:p w14:paraId="5DAB6C7B" w14:textId="77777777" w:rsidR="00B327AB" w:rsidRPr="005E50DF" w:rsidRDefault="00B327AB" w:rsidP="00E67541">
      <w:pPr>
        <w:pStyle w:val="Default"/>
        <w:jc w:val="both"/>
        <w:rPr>
          <w:rFonts w:ascii="Calibri Light" w:hAnsi="Calibri Light" w:cs="Calibri Light"/>
          <w:sz w:val="22"/>
          <w:szCs w:val="22"/>
        </w:rPr>
      </w:pPr>
    </w:p>
    <w:p w14:paraId="5FFC14DB" w14:textId="0DA3ADA6" w:rsidR="00880AA5" w:rsidRPr="005E50DF" w:rsidRDefault="3B5EF19B" w:rsidP="26DFE6B5">
      <w:pPr>
        <w:numPr>
          <w:ilvl w:val="0"/>
          <w:numId w:val="24"/>
        </w:numPr>
        <w:ind w:left="567"/>
        <w:jc w:val="both"/>
        <w:rPr>
          <w:rFonts w:ascii="Calibri Light" w:eastAsia="Calibri Light" w:hAnsi="Calibri Light" w:cs="Calibri Light"/>
          <w:sz w:val="22"/>
          <w:szCs w:val="22"/>
        </w:rPr>
      </w:pPr>
      <w:r w:rsidRPr="26DFE6B5">
        <w:rPr>
          <w:rFonts w:ascii="Calibri Light" w:hAnsi="Calibri Light" w:cs="Calibri Light"/>
          <w:sz w:val="22"/>
          <w:szCs w:val="22"/>
        </w:rPr>
        <w:t xml:space="preserve">Review building material specifications, use, market, supply, </w:t>
      </w:r>
      <w:proofErr w:type="gramStart"/>
      <w:r w:rsidR="34CCDD82" w:rsidRPr="26DFE6B5">
        <w:rPr>
          <w:rFonts w:ascii="Calibri Light" w:hAnsi="Calibri Light" w:cs="Calibri Light"/>
          <w:sz w:val="22"/>
          <w:szCs w:val="22"/>
        </w:rPr>
        <w:t>quality</w:t>
      </w:r>
      <w:proofErr w:type="gramEnd"/>
      <w:r w:rsidR="34CCDD82" w:rsidRPr="26DFE6B5">
        <w:rPr>
          <w:rFonts w:ascii="Calibri Light" w:hAnsi="Calibri Light" w:cs="Calibri Light"/>
          <w:sz w:val="22"/>
          <w:szCs w:val="22"/>
        </w:rPr>
        <w:t xml:space="preserve"> and affordability</w:t>
      </w:r>
      <w:r w:rsidR="2634DB5C" w:rsidRPr="26DFE6B5">
        <w:rPr>
          <w:rFonts w:ascii="Calibri Light" w:hAnsi="Calibri Light" w:cs="Calibri Light"/>
          <w:sz w:val="22"/>
          <w:szCs w:val="22"/>
        </w:rPr>
        <w:t>, promoting local</w:t>
      </w:r>
      <w:r w:rsidR="3DD65AAF" w:rsidRPr="26DFE6B5">
        <w:rPr>
          <w:rFonts w:ascii="Calibri Light" w:hAnsi="Calibri Light" w:cs="Calibri Light"/>
          <w:sz w:val="22"/>
          <w:szCs w:val="22"/>
        </w:rPr>
        <w:t xml:space="preserve"> production and</w:t>
      </w:r>
      <w:r w:rsidR="2634DB5C" w:rsidRPr="26DFE6B5">
        <w:rPr>
          <w:rFonts w:ascii="Calibri Light" w:hAnsi="Calibri Light" w:cs="Calibri Light"/>
          <w:sz w:val="22"/>
          <w:szCs w:val="22"/>
        </w:rPr>
        <w:t xml:space="preserve"> procurement</w:t>
      </w:r>
      <w:r w:rsidR="3DD65AAF" w:rsidRPr="26DFE6B5">
        <w:rPr>
          <w:rFonts w:ascii="Calibri Light" w:hAnsi="Calibri Light" w:cs="Calibri Light"/>
          <w:sz w:val="22"/>
          <w:szCs w:val="22"/>
        </w:rPr>
        <w:t>.</w:t>
      </w:r>
    </w:p>
    <w:p w14:paraId="2607E1CC" w14:textId="7BDA9514" w:rsidR="00C615E7" w:rsidRPr="005E50DF" w:rsidRDefault="00C615E7" w:rsidP="00E67541">
      <w:pPr>
        <w:numPr>
          <w:ilvl w:val="0"/>
          <w:numId w:val="24"/>
        </w:numPr>
        <w:ind w:left="567"/>
        <w:jc w:val="both"/>
        <w:rPr>
          <w:rFonts w:ascii="Calibri Light" w:hAnsi="Calibri Light" w:cs="Calibri Light"/>
          <w:sz w:val="22"/>
          <w:szCs w:val="22"/>
        </w:rPr>
      </w:pPr>
      <w:r w:rsidRPr="0CE15EB0">
        <w:rPr>
          <w:rFonts w:ascii="Calibri Light" w:hAnsi="Calibri Light" w:cs="Calibri Light"/>
          <w:sz w:val="22"/>
          <w:szCs w:val="22"/>
        </w:rPr>
        <w:t>Dissemination o</w:t>
      </w:r>
      <w:r w:rsidR="00B51A7A" w:rsidRPr="0CE15EB0">
        <w:rPr>
          <w:rFonts w:ascii="Calibri Light" w:hAnsi="Calibri Light" w:cs="Calibri Light"/>
          <w:sz w:val="22"/>
          <w:szCs w:val="22"/>
        </w:rPr>
        <w:t>f</w:t>
      </w:r>
      <w:r w:rsidRPr="0CE15EB0">
        <w:rPr>
          <w:rFonts w:ascii="Calibri Light" w:hAnsi="Calibri Light" w:cs="Calibri Light"/>
          <w:sz w:val="22"/>
          <w:szCs w:val="22"/>
        </w:rPr>
        <w:t xml:space="preserve"> lessons </w:t>
      </w:r>
      <w:r w:rsidR="00BB0075" w:rsidRPr="0CE15EB0">
        <w:rPr>
          <w:rFonts w:ascii="Calibri Light" w:hAnsi="Calibri Light" w:cs="Calibri Light"/>
          <w:sz w:val="22"/>
          <w:szCs w:val="22"/>
        </w:rPr>
        <w:t>learned,</w:t>
      </w:r>
      <w:r w:rsidRPr="0CE15EB0">
        <w:rPr>
          <w:rFonts w:ascii="Calibri Light" w:hAnsi="Calibri Light" w:cs="Calibri Light"/>
          <w:sz w:val="22"/>
          <w:szCs w:val="22"/>
        </w:rPr>
        <w:t xml:space="preserve"> and knowledge generated from </w:t>
      </w:r>
      <w:r w:rsidR="00B51A7A" w:rsidRPr="0CE15EB0">
        <w:rPr>
          <w:rFonts w:ascii="Calibri Light" w:hAnsi="Calibri Light" w:cs="Calibri Light"/>
          <w:sz w:val="22"/>
          <w:szCs w:val="22"/>
        </w:rPr>
        <w:t>historical</w:t>
      </w:r>
      <w:r w:rsidRPr="0CE15EB0">
        <w:rPr>
          <w:rFonts w:ascii="Calibri Light" w:hAnsi="Calibri Light" w:cs="Calibri Light"/>
          <w:sz w:val="22"/>
          <w:szCs w:val="22"/>
        </w:rPr>
        <w:t xml:space="preserve"> responses</w:t>
      </w:r>
      <w:r w:rsidR="00DE3C98" w:rsidRPr="0CE15EB0">
        <w:rPr>
          <w:rFonts w:ascii="Calibri Light" w:hAnsi="Calibri Light" w:cs="Calibri Light"/>
          <w:sz w:val="22"/>
          <w:szCs w:val="22"/>
        </w:rPr>
        <w:t xml:space="preserve">, including reviewing what happened to previous constructions </w:t>
      </w:r>
      <w:r w:rsidR="00BB0075" w:rsidRPr="0CE15EB0">
        <w:rPr>
          <w:rFonts w:ascii="Calibri Light" w:hAnsi="Calibri Light" w:cs="Calibri Light"/>
          <w:sz w:val="22"/>
          <w:szCs w:val="22"/>
        </w:rPr>
        <w:t>programming</w:t>
      </w:r>
      <w:r w:rsidR="00DE3C98" w:rsidRPr="0CE15EB0">
        <w:rPr>
          <w:rFonts w:ascii="Calibri Light" w:hAnsi="Calibri Light" w:cs="Calibri Light"/>
          <w:sz w:val="22"/>
          <w:szCs w:val="22"/>
        </w:rPr>
        <w:t>.</w:t>
      </w:r>
    </w:p>
    <w:p w14:paraId="6E4E1608" w14:textId="45F13A4B" w:rsidR="3D202DE3" w:rsidRDefault="1E7ABA0C" w:rsidP="0CE15EB0">
      <w:pPr>
        <w:numPr>
          <w:ilvl w:val="0"/>
          <w:numId w:val="24"/>
        </w:numPr>
        <w:ind w:left="567"/>
        <w:jc w:val="both"/>
        <w:rPr>
          <w:sz w:val="22"/>
          <w:szCs w:val="22"/>
        </w:rPr>
      </w:pPr>
      <w:r w:rsidRPr="26DFE6B5">
        <w:rPr>
          <w:rFonts w:ascii="Calibri Light" w:hAnsi="Calibri Light" w:cs="Calibri Light"/>
          <w:sz w:val="22"/>
          <w:szCs w:val="22"/>
        </w:rPr>
        <w:t>Provision of technical support and guidance to the Post-Disaster Needs Assessment exercise.</w:t>
      </w:r>
    </w:p>
    <w:p w14:paraId="455FDA05" w14:textId="200A93A0" w:rsidR="00C615E7" w:rsidRPr="005E50DF" w:rsidRDefault="00C615E7" w:rsidP="00E67541">
      <w:pPr>
        <w:numPr>
          <w:ilvl w:val="0"/>
          <w:numId w:val="24"/>
        </w:numPr>
        <w:ind w:left="567"/>
        <w:jc w:val="both"/>
        <w:rPr>
          <w:rFonts w:ascii="Calibri Light" w:hAnsi="Calibri Light" w:cs="Calibri Light"/>
          <w:sz w:val="22"/>
          <w:szCs w:val="22"/>
        </w:rPr>
      </w:pPr>
      <w:r w:rsidRPr="005E50DF">
        <w:rPr>
          <w:rFonts w:ascii="Calibri Light" w:hAnsi="Calibri Light" w:cs="Calibri Light"/>
          <w:sz w:val="22"/>
          <w:szCs w:val="22"/>
        </w:rPr>
        <w:lastRenderedPageBreak/>
        <w:t xml:space="preserve">Modalities and best practices </w:t>
      </w:r>
      <w:r w:rsidR="005B4851">
        <w:rPr>
          <w:rFonts w:ascii="Calibri Light" w:hAnsi="Calibri Light" w:cs="Calibri Light"/>
          <w:sz w:val="22"/>
          <w:szCs w:val="22"/>
        </w:rPr>
        <w:t>for</w:t>
      </w:r>
      <w:r w:rsidRPr="005E50DF">
        <w:rPr>
          <w:rFonts w:ascii="Calibri Light" w:hAnsi="Calibri Light" w:cs="Calibri Light"/>
          <w:sz w:val="22"/>
          <w:szCs w:val="22"/>
        </w:rPr>
        <w:t xml:space="preserve"> cash-based interventions for shelter, including </w:t>
      </w:r>
      <w:r w:rsidR="00B6326F" w:rsidRPr="005E50DF">
        <w:rPr>
          <w:rFonts w:ascii="Calibri Light" w:hAnsi="Calibri Light" w:cs="Calibri Light"/>
          <w:sz w:val="22"/>
          <w:szCs w:val="22"/>
        </w:rPr>
        <w:t xml:space="preserve">where relevant </w:t>
      </w:r>
      <w:r w:rsidRPr="005E50DF">
        <w:rPr>
          <w:rFonts w:ascii="Calibri Light" w:hAnsi="Calibri Light" w:cs="Calibri Light"/>
          <w:sz w:val="22"/>
          <w:szCs w:val="22"/>
        </w:rPr>
        <w:t>rental assistance</w:t>
      </w:r>
      <w:r w:rsidR="00B6326F" w:rsidRPr="005E50DF">
        <w:rPr>
          <w:rFonts w:ascii="Calibri Light" w:hAnsi="Calibri Light" w:cs="Calibri Light"/>
          <w:sz w:val="22"/>
          <w:szCs w:val="22"/>
        </w:rPr>
        <w:t xml:space="preserve">, subsidies for host </w:t>
      </w:r>
      <w:r w:rsidR="005B4851">
        <w:rPr>
          <w:rFonts w:ascii="Calibri Light" w:hAnsi="Calibri Light" w:cs="Calibri Light"/>
          <w:sz w:val="22"/>
          <w:szCs w:val="22"/>
        </w:rPr>
        <w:t>and</w:t>
      </w:r>
      <w:r w:rsidR="00B6326F" w:rsidRPr="005E50DF">
        <w:rPr>
          <w:rFonts w:ascii="Calibri Light" w:hAnsi="Calibri Light" w:cs="Calibri Light"/>
          <w:sz w:val="22"/>
          <w:szCs w:val="22"/>
        </w:rPr>
        <w:t xml:space="preserve"> displaced persons.</w:t>
      </w:r>
    </w:p>
    <w:p w14:paraId="7761B497" w14:textId="21338D5E" w:rsidR="008635D1" w:rsidRPr="005E50DF" w:rsidRDefault="00880AA5" w:rsidP="00E67541">
      <w:pPr>
        <w:numPr>
          <w:ilvl w:val="0"/>
          <w:numId w:val="24"/>
        </w:numPr>
        <w:ind w:left="567"/>
        <w:jc w:val="both"/>
        <w:rPr>
          <w:rFonts w:ascii="Calibri Light" w:hAnsi="Calibri Light" w:cs="Calibri Light"/>
          <w:sz w:val="22"/>
          <w:szCs w:val="22"/>
        </w:rPr>
      </w:pPr>
      <w:r w:rsidRPr="005E50DF">
        <w:rPr>
          <w:rFonts w:ascii="Calibri Light" w:hAnsi="Calibri Light" w:cs="Calibri Light"/>
          <w:sz w:val="22"/>
          <w:szCs w:val="22"/>
        </w:rPr>
        <w:t xml:space="preserve">Recommendations on designs, </w:t>
      </w:r>
      <w:proofErr w:type="spellStart"/>
      <w:r w:rsidRPr="005E50DF">
        <w:rPr>
          <w:rFonts w:ascii="Calibri Light" w:hAnsi="Calibri Light" w:cs="Calibri Light"/>
          <w:sz w:val="22"/>
          <w:szCs w:val="22"/>
        </w:rPr>
        <w:t>BoQs</w:t>
      </w:r>
      <w:proofErr w:type="spellEnd"/>
      <w:r w:rsidRPr="005E50DF">
        <w:rPr>
          <w:rFonts w:ascii="Calibri Light" w:hAnsi="Calibri Light" w:cs="Calibri Light"/>
          <w:sz w:val="22"/>
          <w:szCs w:val="22"/>
        </w:rPr>
        <w:t>, technical specifications for transitional and durable shelter solutions</w:t>
      </w:r>
      <w:r w:rsidR="0071244C" w:rsidRPr="005E50DF">
        <w:rPr>
          <w:rFonts w:ascii="Calibri Light" w:hAnsi="Calibri Light" w:cs="Calibri Light"/>
          <w:sz w:val="22"/>
          <w:szCs w:val="22"/>
        </w:rPr>
        <w:t xml:space="preserve">, incorporating </w:t>
      </w:r>
      <w:r w:rsidR="005B4851">
        <w:rPr>
          <w:rFonts w:ascii="Calibri Light" w:hAnsi="Calibri Light" w:cs="Calibri Light"/>
          <w:sz w:val="22"/>
          <w:szCs w:val="22"/>
        </w:rPr>
        <w:t xml:space="preserve">best practices for </w:t>
      </w:r>
      <w:r w:rsidR="0071244C" w:rsidRPr="005E50DF">
        <w:rPr>
          <w:rFonts w:ascii="Calibri Light" w:hAnsi="Calibri Light" w:cs="Calibri Light"/>
          <w:sz w:val="22"/>
          <w:szCs w:val="22"/>
        </w:rPr>
        <w:t xml:space="preserve">flood-prone </w:t>
      </w:r>
      <w:r w:rsidR="005B4851">
        <w:rPr>
          <w:rFonts w:ascii="Calibri Light" w:hAnsi="Calibri Light" w:cs="Calibri Light"/>
          <w:sz w:val="22"/>
          <w:szCs w:val="22"/>
        </w:rPr>
        <w:t>areas</w:t>
      </w:r>
      <w:r w:rsidR="0013429C" w:rsidRPr="005E50DF">
        <w:rPr>
          <w:rFonts w:ascii="Calibri Light" w:hAnsi="Calibri Light" w:cs="Calibri Light"/>
          <w:sz w:val="22"/>
          <w:szCs w:val="22"/>
        </w:rPr>
        <w:t xml:space="preserve">, </w:t>
      </w:r>
      <w:r w:rsidR="0071244C" w:rsidRPr="005E50DF">
        <w:rPr>
          <w:rFonts w:ascii="Calibri Light" w:hAnsi="Calibri Light" w:cs="Calibri Light"/>
          <w:sz w:val="22"/>
          <w:szCs w:val="22"/>
        </w:rPr>
        <w:t>local cultural preferences</w:t>
      </w:r>
      <w:r w:rsidR="0013429C" w:rsidRPr="005E50DF">
        <w:rPr>
          <w:rFonts w:ascii="Calibri Light" w:hAnsi="Calibri Light" w:cs="Calibri Light"/>
          <w:sz w:val="22"/>
          <w:szCs w:val="22"/>
        </w:rPr>
        <w:t xml:space="preserve">, </w:t>
      </w:r>
      <w:r w:rsidR="00370951">
        <w:rPr>
          <w:rFonts w:ascii="Calibri Light" w:hAnsi="Calibri Light" w:cs="Calibri Light"/>
          <w:sz w:val="22"/>
          <w:szCs w:val="22"/>
        </w:rPr>
        <w:t xml:space="preserve">and </w:t>
      </w:r>
      <w:r w:rsidR="0013429C" w:rsidRPr="005E50DF">
        <w:rPr>
          <w:rFonts w:ascii="Calibri Light" w:hAnsi="Calibri Light" w:cs="Calibri Light"/>
          <w:sz w:val="22"/>
          <w:szCs w:val="22"/>
        </w:rPr>
        <w:t>alternative energy solutions.</w:t>
      </w:r>
    </w:p>
    <w:p w14:paraId="23C4EA0A" w14:textId="77777777" w:rsidR="003815C7" w:rsidRPr="005E50DF" w:rsidRDefault="003815C7" w:rsidP="00880AA5">
      <w:pPr>
        <w:numPr>
          <w:ilvl w:val="0"/>
          <w:numId w:val="24"/>
        </w:numPr>
        <w:ind w:left="567"/>
        <w:rPr>
          <w:rFonts w:ascii="Calibri Light" w:hAnsi="Calibri Light" w:cs="Calibri Light"/>
          <w:sz w:val="22"/>
          <w:szCs w:val="22"/>
        </w:rPr>
      </w:pPr>
      <w:r w:rsidRPr="005E50DF">
        <w:rPr>
          <w:rFonts w:ascii="Calibri Light" w:hAnsi="Calibri Light" w:cs="Calibri Light"/>
          <w:sz w:val="22"/>
          <w:szCs w:val="22"/>
        </w:rPr>
        <w:t>Recommendations on minimum winterization standards.</w:t>
      </w:r>
    </w:p>
    <w:p w14:paraId="14CA6A74" w14:textId="77777777" w:rsidR="00BD0F7D" w:rsidRPr="005E50DF" w:rsidRDefault="00BD0F7D" w:rsidP="00BD0F7D">
      <w:pPr>
        <w:numPr>
          <w:ilvl w:val="0"/>
          <w:numId w:val="24"/>
        </w:numPr>
        <w:ind w:left="567"/>
        <w:rPr>
          <w:rFonts w:ascii="Calibri Light" w:hAnsi="Calibri Light" w:cs="Calibri Light"/>
          <w:sz w:val="22"/>
          <w:szCs w:val="22"/>
        </w:rPr>
      </w:pPr>
      <w:r w:rsidRPr="005E50DF">
        <w:rPr>
          <w:rFonts w:ascii="Calibri Light" w:hAnsi="Calibri Light" w:cs="Calibri Light"/>
          <w:sz w:val="22"/>
          <w:szCs w:val="22"/>
        </w:rPr>
        <w:t>Reinforce the key role of women in housing and settlement decisions through the program cycle</w:t>
      </w:r>
      <w:r w:rsidR="009554B8" w:rsidRPr="005E50DF">
        <w:rPr>
          <w:rFonts w:ascii="Calibri Light" w:hAnsi="Calibri Light" w:cs="Calibri Light"/>
          <w:sz w:val="22"/>
          <w:szCs w:val="22"/>
        </w:rPr>
        <w:t>.</w:t>
      </w:r>
    </w:p>
    <w:p w14:paraId="4D8B71A4" w14:textId="225CDF8A" w:rsidR="00F135DD" w:rsidRPr="005E50DF" w:rsidRDefault="00DE3C98" w:rsidP="00880AA5">
      <w:pPr>
        <w:numPr>
          <w:ilvl w:val="0"/>
          <w:numId w:val="24"/>
        </w:numPr>
        <w:ind w:left="567"/>
        <w:rPr>
          <w:rFonts w:ascii="Calibri Light" w:hAnsi="Calibri Light" w:cs="Calibri Light"/>
          <w:sz w:val="22"/>
          <w:szCs w:val="22"/>
        </w:rPr>
      </w:pPr>
      <w:r w:rsidRPr="005E50DF">
        <w:rPr>
          <w:rFonts w:ascii="Calibri Light" w:hAnsi="Calibri Light" w:cs="Calibri Light"/>
          <w:sz w:val="22"/>
          <w:szCs w:val="22"/>
        </w:rPr>
        <w:t>Where feasible, p</w:t>
      </w:r>
      <w:r w:rsidR="00F135DD" w:rsidRPr="005E50DF">
        <w:rPr>
          <w:rFonts w:ascii="Calibri Light" w:hAnsi="Calibri Light" w:cs="Calibri Light"/>
          <w:sz w:val="22"/>
          <w:szCs w:val="22"/>
        </w:rPr>
        <w:t>romotion of community driven interventions, including dissemination of tools, materials for municipalities and communit</w:t>
      </w:r>
      <w:r w:rsidR="00370951">
        <w:rPr>
          <w:rFonts w:ascii="Calibri Light" w:hAnsi="Calibri Light" w:cs="Calibri Light"/>
          <w:sz w:val="22"/>
          <w:szCs w:val="22"/>
        </w:rPr>
        <w:t>y</w:t>
      </w:r>
      <w:r w:rsidR="00F135DD" w:rsidRPr="005E50DF">
        <w:rPr>
          <w:rFonts w:ascii="Calibri Light" w:hAnsi="Calibri Light" w:cs="Calibri Light"/>
          <w:sz w:val="22"/>
          <w:szCs w:val="22"/>
        </w:rPr>
        <w:t xml:space="preserve"> engagement.</w:t>
      </w:r>
    </w:p>
    <w:p w14:paraId="5D9518F1" w14:textId="3FB3CDD6" w:rsidR="00A34399" w:rsidRPr="005E50DF" w:rsidRDefault="00DE3C98" w:rsidP="00880AA5">
      <w:pPr>
        <w:numPr>
          <w:ilvl w:val="0"/>
          <w:numId w:val="24"/>
        </w:numPr>
        <w:ind w:left="567"/>
        <w:rPr>
          <w:rFonts w:ascii="Calibri Light" w:hAnsi="Calibri Light" w:cs="Calibri Light"/>
          <w:sz w:val="22"/>
          <w:szCs w:val="22"/>
        </w:rPr>
      </w:pPr>
      <w:r w:rsidRPr="005E50DF">
        <w:rPr>
          <w:rFonts w:ascii="Calibri Light" w:hAnsi="Calibri Light" w:cs="Calibri Light"/>
          <w:sz w:val="22"/>
          <w:szCs w:val="22"/>
        </w:rPr>
        <w:t>Where feasible, p</w:t>
      </w:r>
      <w:r w:rsidR="0071244C" w:rsidRPr="005E50DF">
        <w:rPr>
          <w:rFonts w:ascii="Calibri Light" w:hAnsi="Calibri Light" w:cs="Calibri Light"/>
          <w:sz w:val="22"/>
          <w:szCs w:val="22"/>
        </w:rPr>
        <w:t>romotion of settlement</w:t>
      </w:r>
      <w:r w:rsidR="00370951">
        <w:rPr>
          <w:rFonts w:ascii="Calibri Light" w:hAnsi="Calibri Light" w:cs="Calibri Light"/>
          <w:sz w:val="22"/>
          <w:szCs w:val="22"/>
        </w:rPr>
        <w:t>-</w:t>
      </w:r>
      <w:r w:rsidR="0071244C" w:rsidRPr="005E50DF">
        <w:rPr>
          <w:rFonts w:ascii="Calibri Light" w:hAnsi="Calibri Light" w:cs="Calibri Light"/>
          <w:sz w:val="22"/>
          <w:szCs w:val="22"/>
        </w:rPr>
        <w:t>level mitigation measures</w:t>
      </w:r>
      <w:r w:rsidR="00F135DD" w:rsidRPr="005E50DF">
        <w:rPr>
          <w:rFonts w:ascii="Calibri Light" w:hAnsi="Calibri Light" w:cs="Calibri Light"/>
          <w:sz w:val="22"/>
          <w:szCs w:val="22"/>
        </w:rPr>
        <w:t xml:space="preserve">, including </w:t>
      </w:r>
      <w:r w:rsidR="00280109" w:rsidRPr="005E50DF">
        <w:rPr>
          <w:rFonts w:ascii="Calibri Light" w:hAnsi="Calibri Light" w:cs="Calibri Light"/>
          <w:sz w:val="22"/>
          <w:szCs w:val="22"/>
        </w:rPr>
        <w:t xml:space="preserve">collaboration with humanitarian and development actors specialized in </w:t>
      </w:r>
      <w:r w:rsidR="00F135DD" w:rsidRPr="005E50DF">
        <w:rPr>
          <w:rFonts w:ascii="Calibri Light" w:hAnsi="Calibri Light" w:cs="Calibri Light"/>
          <w:sz w:val="22"/>
          <w:szCs w:val="22"/>
        </w:rPr>
        <w:t>settlement profiling</w:t>
      </w:r>
      <w:r w:rsidR="00A34399" w:rsidRPr="005E50DF">
        <w:rPr>
          <w:rFonts w:ascii="Calibri Light" w:hAnsi="Calibri Light" w:cs="Calibri Light"/>
          <w:sz w:val="22"/>
          <w:szCs w:val="22"/>
        </w:rPr>
        <w:t>, spatial and thematic m</w:t>
      </w:r>
      <w:r w:rsidR="00280109" w:rsidRPr="005E50DF">
        <w:rPr>
          <w:rFonts w:ascii="Calibri Light" w:hAnsi="Calibri Light" w:cs="Calibri Light"/>
          <w:sz w:val="22"/>
          <w:szCs w:val="22"/>
        </w:rPr>
        <w:t>apping and analysis, urban/village planning.</w:t>
      </w:r>
    </w:p>
    <w:p w14:paraId="48202928" w14:textId="61BB7D79" w:rsidR="0071244C" w:rsidRPr="005E50DF" w:rsidRDefault="00280109" w:rsidP="00880AA5">
      <w:pPr>
        <w:numPr>
          <w:ilvl w:val="0"/>
          <w:numId w:val="24"/>
        </w:numPr>
        <w:ind w:left="567"/>
        <w:rPr>
          <w:rFonts w:ascii="Calibri Light" w:hAnsi="Calibri Light" w:cs="Calibri Light"/>
          <w:sz w:val="22"/>
          <w:szCs w:val="22"/>
        </w:rPr>
      </w:pPr>
      <w:r w:rsidRPr="005E50DF">
        <w:rPr>
          <w:rFonts w:ascii="Calibri Light" w:hAnsi="Calibri Light" w:cs="Calibri Light"/>
          <w:sz w:val="22"/>
          <w:szCs w:val="22"/>
        </w:rPr>
        <w:t xml:space="preserve">Recommendations on how to incorporate </w:t>
      </w:r>
      <w:r w:rsidR="00F06A89" w:rsidRPr="005E50DF">
        <w:rPr>
          <w:rFonts w:ascii="Calibri Light" w:hAnsi="Calibri Light" w:cs="Calibri Light"/>
          <w:sz w:val="22"/>
          <w:szCs w:val="22"/>
        </w:rPr>
        <w:t xml:space="preserve">principles of </w:t>
      </w:r>
      <w:r w:rsidR="00DB7852">
        <w:rPr>
          <w:rFonts w:ascii="Calibri Light" w:hAnsi="Calibri Light" w:cs="Calibri Light"/>
          <w:sz w:val="22"/>
          <w:szCs w:val="22"/>
        </w:rPr>
        <w:t xml:space="preserve">risk reduction including </w:t>
      </w:r>
      <w:r w:rsidR="00F06A89" w:rsidRPr="005E50DF">
        <w:rPr>
          <w:rFonts w:ascii="Calibri Light" w:hAnsi="Calibri Light" w:cs="Calibri Light"/>
          <w:sz w:val="22"/>
          <w:szCs w:val="22"/>
        </w:rPr>
        <w:t>preparedness, resilience, adaptation to climate change</w:t>
      </w:r>
      <w:r w:rsidRPr="005E50DF">
        <w:rPr>
          <w:rFonts w:ascii="Calibri Light" w:hAnsi="Calibri Light" w:cs="Calibri Light"/>
          <w:sz w:val="22"/>
          <w:szCs w:val="22"/>
        </w:rPr>
        <w:t>, both at house</w:t>
      </w:r>
      <w:r w:rsidR="00DB7852">
        <w:rPr>
          <w:rFonts w:ascii="Calibri Light" w:hAnsi="Calibri Light" w:cs="Calibri Light"/>
          <w:sz w:val="22"/>
          <w:szCs w:val="22"/>
        </w:rPr>
        <w:t>hold</w:t>
      </w:r>
      <w:r w:rsidRPr="005E50DF">
        <w:rPr>
          <w:rFonts w:ascii="Calibri Light" w:hAnsi="Calibri Light" w:cs="Calibri Light"/>
          <w:sz w:val="22"/>
          <w:szCs w:val="22"/>
        </w:rPr>
        <w:t xml:space="preserve"> and settlement</w:t>
      </w:r>
      <w:r w:rsidR="00DB7852">
        <w:rPr>
          <w:rFonts w:ascii="Calibri Light" w:hAnsi="Calibri Light" w:cs="Calibri Light"/>
          <w:sz w:val="22"/>
          <w:szCs w:val="22"/>
        </w:rPr>
        <w:t xml:space="preserve"> </w:t>
      </w:r>
      <w:r w:rsidRPr="005E50DF">
        <w:rPr>
          <w:rFonts w:ascii="Calibri Light" w:hAnsi="Calibri Light" w:cs="Calibri Light"/>
          <w:sz w:val="22"/>
          <w:szCs w:val="22"/>
        </w:rPr>
        <w:t>levels.</w:t>
      </w:r>
    </w:p>
    <w:p w14:paraId="02FF5A14" w14:textId="45281005" w:rsidR="00F06A89" w:rsidRPr="005E50DF" w:rsidRDefault="76C65B7E" w:rsidP="00880AA5">
      <w:pPr>
        <w:numPr>
          <w:ilvl w:val="0"/>
          <w:numId w:val="24"/>
        </w:numPr>
        <w:ind w:left="567"/>
        <w:rPr>
          <w:rFonts w:ascii="Calibri Light" w:hAnsi="Calibri Light" w:cs="Calibri Light"/>
          <w:sz w:val="22"/>
          <w:szCs w:val="22"/>
        </w:rPr>
      </w:pPr>
      <w:r w:rsidRPr="26DFE6B5">
        <w:rPr>
          <w:rFonts w:ascii="Calibri Light" w:hAnsi="Calibri Light" w:cs="Calibri Light"/>
          <w:sz w:val="22"/>
          <w:szCs w:val="22"/>
        </w:rPr>
        <w:t>Promotion and advocacy for multisectoral, inclusive and participatory interventions at various levels (inter-sector</w:t>
      </w:r>
      <w:r w:rsidR="7340C785" w:rsidRPr="26DFE6B5">
        <w:rPr>
          <w:rFonts w:ascii="Calibri Light" w:hAnsi="Calibri Light" w:cs="Calibri Light"/>
          <w:sz w:val="22"/>
          <w:szCs w:val="22"/>
        </w:rPr>
        <w:t>al</w:t>
      </w:r>
      <w:r w:rsidRPr="26DFE6B5">
        <w:rPr>
          <w:rFonts w:ascii="Calibri Light" w:hAnsi="Calibri Light" w:cs="Calibri Light"/>
          <w:sz w:val="22"/>
          <w:szCs w:val="22"/>
        </w:rPr>
        <w:t xml:space="preserve"> coordination mechanism, </w:t>
      </w:r>
      <w:r w:rsidR="48FE8284" w:rsidRPr="26DFE6B5">
        <w:rPr>
          <w:rFonts w:ascii="Calibri Light" w:hAnsi="Calibri Light" w:cs="Calibri Light"/>
          <w:sz w:val="22"/>
          <w:szCs w:val="22"/>
        </w:rPr>
        <w:t>inter-agency cooperation, donors, governmental authorities,</w:t>
      </w:r>
      <w:r w:rsidR="6468970D" w:rsidRPr="26DFE6B5">
        <w:rPr>
          <w:rFonts w:ascii="Calibri Light" w:hAnsi="Calibri Light" w:cs="Calibri Light"/>
          <w:sz w:val="22"/>
          <w:szCs w:val="22"/>
        </w:rPr>
        <w:t xml:space="preserve"> local authorities decentralized to the lowest possible </w:t>
      </w:r>
      <w:r w:rsidR="7340C785" w:rsidRPr="26DFE6B5">
        <w:rPr>
          <w:rFonts w:ascii="Calibri Light" w:hAnsi="Calibri Light" w:cs="Calibri Light"/>
          <w:sz w:val="22"/>
          <w:szCs w:val="22"/>
        </w:rPr>
        <w:t xml:space="preserve">administrative </w:t>
      </w:r>
      <w:r w:rsidR="6468970D" w:rsidRPr="26DFE6B5">
        <w:rPr>
          <w:rFonts w:ascii="Calibri Light" w:hAnsi="Calibri Light" w:cs="Calibri Light"/>
          <w:sz w:val="22"/>
          <w:szCs w:val="22"/>
        </w:rPr>
        <w:t>level,</w:t>
      </w:r>
      <w:r w:rsidR="48FE8284" w:rsidRPr="26DFE6B5">
        <w:rPr>
          <w:rFonts w:ascii="Calibri Light" w:hAnsi="Calibri Light" w:cs="Calibri Light"/>
          <w:sz w:val="22"/>
          <w:szCs w:val="22"/>
        </w:rPr>
        <w:t xml:space="preserve"> etc)</w:t>
      </w:r>
    </w:p>
    <w:p w14:paraId="414F024F" w14:textId="284A9995" w:rsidR="00F06A89" w:rsidRPr="005E50DF" w:rsidRDefault="7CA8BFC0" w:rsidP="26DFE6B5">
      <w:pPr>
        <w:numPr>
          <w:ilvl w:val="0"/>
          <w:numId w:val="24"/>
        </w:numPr>
        <w:ind w:left="567"/>
        <w:rPr>
          <w:sz w:val="22"/>
          <w:szCs w:val="22"/>
        </w:rPr>
      </w:pPr>
      <w:r w:rsidRPr="26DFE6B5">
        <w:rPr>
          <w:rFonts w:ascii="Calibri Light" w:hAnsi="Calibri Light" w:cs="Calibri Light"/>
          <w:sz w:val="22"/>
          <w:szCs w:val="22"/>
        </w:rPr>
        <w:t>Recommendations on how shelter recovery and broader integrated approaches may benefit from data collection exercises including IOM Displacement Tracking Matrix (DTM)</w:t>
      </w:r>
    </w:p>
    <w:p w14:paraId="404C5347" w14:textId="51DB7050" w:rsidR="00F06A89" w:rsidRPr="005E50DF" w:rsidRDefault="7CBA0C69" w:rsidP="26DFE6B5">
      <w:pPr>
        <w:numPr>
          <w:ilvl w:val="0"/>
          <w:numId w:val="24"/>
        </w:numPr>
        <w:ind w:left="567"/>
        <w:rPr>
          <w:sz w:val="22"/>
          <w:szCs w:val="22"/>
        </w:rPr>
      </w:pPr>
      <w:r w:rsidRPr="26DFE6B5">
        <w:rPr>
          <w:rFonts w:ascii="Calibri Light" w:hAnsi="Calibri Light" w:cs="Calibri Light"/>
          <w:sz w:val="22"/>
          <w:szCs w:val="22"/>
        </w:rPr>
        <w:t>Promotion/</w:t>
      </w:r>
      <w:proofErr w:type="gramStart"/>
      <w:r w:rsidRPr="26DFE6B5">
        <w:rPr>
          <w:rFonts w:ascii="Calibri Light" w:hAnsi="Calibri Light" w:cs="Calibri Light"/>
          <w:sz w:val="22"/>
          <w:szCs w:val="22"/>
        </w:rPr>
        <w:t xml:space="preserve">creation </w:t>
      </w:r>
      <w:r w:rsidR="7CA8BFC0" w:rsidRPr="26DFE6B5">
        <w:rPr>
          <w:rFonts w:ascii="Calibri Light" w:hAnsi="Calibri Light" w:cs="Calibri Light"/>
          <w:sz w:val="22"/>
          <w:szCs w:val="22"/>
        </w:rPr>
        <w:t xml:space="preserve"> </w:t>
      </w:r>
      <w:r w:rsidR="701C0C67" w:rsidRPr="26DFE6B5">
        <w:rPr>
          <w:rFonts w:ascii="Calibri Light" w:hAnsi="Calibri Light" w:cs="Calibri Light"/>
          <w:sz w:val="22"/>
          <w:szCs w:val="22"/>
        </w:rPr>
        <w:t>of</w:t>
      </w:r>
      <w:proofErr w:type="gramEnd"/>
      <w:r w:rsidR="701C0C67" w:rsidRPr="26DFE6B5">
        <w:rPr>
          <w:rFonts w:ascii="Calibri Light" w:hAnsi="Calibri Light" w:cs="Calibri Light"/>
          <w:sz w:val="22"/>
          <w:szCs w:val="22"/>
        </w:rPr>
        <w:t xml:space="preserve"> </w:t>
      </w:r>
      <w:r w:rsidR="7CA8BFC0" w:rsidRPr="26DFE6B5">
        <w:rPr>
          <w:rFonts w:ascii="Calibri Light" w:hAnsi="Calibri Light" w:cs="Calibri Light"/>
          <w:sz w:val="22"/>
          <w:szCs w:val="22"/>
        </w:rPr>
        <w:t>linkages with the government, other working groups and partners in order to support broader approaches to durable solutions to internal displacement</w:t>
      </w:r>
      <w:r w:rsidR="44C6E83D" w:rsidRPr="26DFE6B5">
        <w:rPr>
          <w:rFonts w:ascii="Calibri Light" w:hAnsi="Calibri Light" w:cs="Calibri Light"/>
          <w:sz w:val="22"/>
          <w:szCs w:val="22"/>
        </w:rPr>
        <w:t>.</w:t>
      </w:r>
    </w:p>
    <w:p w14:paraId="02EB378F" w14:textId="02F4F628" w:rsidR="00250EE2" w:rsidRPr="005E50DF" w:rsidRDefault="00250EE2" w:rsidP="26DFE6B5">
      <w:pPr>
        <w:rPr>
          <w:rFonts w:eastAsia="Arial" w:cs="Arial"/>
          <w:sz w:val="22"/>
          <w:szCs w:val="22"/>
        </w:rPr>
      </w:pPr>
    </w:p>
    <w:p w14:paraId="49C29881" w14:textId="77777777" w:rsidR="00280109" w:rsidRPr="005E50DF" w:rsidRDefault="00957776" w:rsidP="00957776">
      <w:pPr>
        <w:pStyle w:val="paragraph"/>
        <w:spacing w:before="0" w:beforeAutospacing="0" w:after="0" w:afterAutospacing="0"/>
        <w:jc w:val="both"/>
        <w:textAlignment w:val="baseline"/>
        <w:rPr>
          <w:rFonts w:ascii="Calibri Light" w:hAnsi="Calibri Light" w:cs="Calibri Light"/>
          <w:i/>
          <w:iCs/>
          <w:sz w:val="26"/>
          <w:szCs w:val="26"/>
        </w:rPr>
      </w:pPr>
      <w:r>
        <w:rPr>
          <w:rStyle w:val="normaltextrun"/>
          <w:rFonts w:ascii="Calibri Light" w:hAnsi="Calibri Light" w:cs="Calibri Light"/>
          <w:b/>
          <w:bCs/>
          <w:color w:val="2F5496"/>
          <w:sz w:val="26"/>
          <w:szCs w:val="26"/>
        </w:rPr>
        <w:t>Members</w:t>
      </w:r>
    </w:p>
    <w:p w14:paraId="3C633833" w14:textId="1945D7F8" w:rsidR="0006521A" w:rsidRPr="005E50DF" w:rsidRDefault="008C1155" w:rsidP="00DB7852">
      <w:pPr>
        <w:pStyle w:val="Default"/>
        <w:jc w:val="both"/>
        <w:rPr>
          <w:rFonts w:ascii="Calibri Light" w:hAnsi="Calibri Light" w:cs="Calibri Light"/>
          <w:sz w:val="22"/>
          <w:szCs w:val="22"/>
        </w:rPr>
      </w:pPr>
      <w:r w:rsidRPr="005E50DF">
        <w:rPr>
          <w:rFonts w:ascii="Calibri Light" w:hAnsi="Calibri Light" w:cs="Calibri Light"/>
          <w:sz w:val="22"/>
          <w:szCs w:val="22"/>
        </w:rPr>
        <w:t>The organization of the SRWG is foreseen as having a Chairperson, a Deputy Chairperson and Group Members</w:t>
      </w:r>
      <w:r w:rsidR="00D77389" w:rsidRPr="005E50DF">
        <w:rPr>
          <w:rFonts w:ascii="Calibri Light" w:hAnsi="Calibri Light" w:cs="Calibri Light"/>
          <w:sz w:val="22"/>
          <w:szCs w:val="22"/>
        </w:rPr>
        <w:t xml:space="preserve"> volunteering for </w:t>
      </w:r>
      <w:r w:rsidR="00DB7852">
        <w:rPr>
          <w:rFonts w:ascii="Calibri Light" w:hAnsi="Calibri Light" w:cs="Calibri Light"/>
          <w:sz w:val="22"/>
          <w:szCs w:val="22"/>
        </w:rPr>
        <w:t>specific</w:t>
      </w:r>
      <w:r w:rsidR="00D77389" w:rsidRPr="005E50DF">
        <w:rPr>
          <w:rFonts w:ascii="Calibri Light" w:hAnsi="Calibri Light" w:cs="Calibri Light"/>
          <w:sz w:val="22"/>
          <w:szCs w:val="22"/>
        </w:rPr>
        <w:t xml:space="preserve"> tasks</w:t>
      </w:r>
      <w:r w:rsidRPr="005E50DF">
        <w:rPr>
          <w:rFonts w:ascii="Calibri Light" w:hAnsi="Calibri Light" w:cs="Calibri Light"/>
          <w:sz w:val="22"/>
          <w:szCs w:val="22"/>
        </w:rPr>
        <w:t xml:space="preserve">. The SRWG priority </w:t>
      </w:r>
      <w:r w:rsidR="0006521A" w:rsidRPr="005E50DF">
        <w:rPr>
          <w:rFonts w:ascii="Calibri Light" w:hAnsi="Calibri Light" w:cs="Calibri Light"/>
          <w:sz w:val="22"/>
          <w:szCs w:val="22"/>
        </w:rPr>
        <w:t xml:space="preserve">areas of work and deliverables </w:t>
      </w:r>
      <w:r w:rsidRPr="005E50DF">
        <w:rPr>
          <w:rFonts w:ascii="Calibri Light" w:hAnsi="Calibri Light" w:cs="Calibri Light"/>
          <w:sz w:val="22"/>
          <w:szCs w:val="22"/>
        </w:rPr>
        <w:t>should be agreed</w:t>
      </w:r>
      <w:r w:rsidR="0006521A" w:rsidRPr="005E50DF">
        <w:rPr>
          <w:rFonts w:ascii="Calibri Light" w:hAnsi="Calibri Light" w:cs="Calibri Light"/>
          <w:sz w:val="22"/>
          <w:szCs w:val="22"/>
        </w:rPr>
        <w:t xml:space="preserve"> </w:t>
      </w:r>
      <w:r w:rsidR="009554B8" w:rsidRPr="005E50DF">
        <w:rPr>
          <w:rFonts w:ascii="Calibri Light" w:hAnsi="Calibri Light" w:cs="Calibri Light"/>
          <w:sz w:val="22"/>
          <w:szCs w:val="22"/>
        </w:rPr>
        <w:t>by the Shelter Sector members</w:t>
      </w:r>
      <w:r w:rsidR="00D77389" w:rsidRPr="005E50DF">
        <w:rPr>
          <w:rFonts w:ascii="Calibri Light" w:hAnsi="Calibri Light" w:cs="Calibri Light"/>
          <w:sz w:val="22"/>
          <w:szCs w:val="22"/>
        </w:rPr>
        <w:t>.</w:t>
      </w:r>
    </w:p>
    <w:p w14:paraId="09C85F0C" w14:textId="62086353" w:rsidR="001E7138" w:rsidRPr="005E50DF" w:rsidRDefault="13B2766D" w:rsidP="00DB7852">
      <w:pPr>
        <w:pStyle w:val="Default"/>
        <w:jc w:val="both"/>
        <w:rPr>
          <w:rFonts w:ascii="Calibri Light" w:hAnsi="Calibri Light" w:cs="Calibri Light"/>
          <w:sz w:val="22"/>
          <w:szCs w:val="22"/>
        </w:rPr>
      </w:pPr>
      <w:r w:rsidRPr="26DFE6B5">
        <w:rPr>
          <w:rFonts w:ascii="Calibri Light" w:hAnsi="Calibri Light" w:cs="Calibri Light"/>
          <w:sz w:val="22"/>
          <w:szCs w:val="22"/>
        </w:rPr>
        <w:t xml:space="preserve">The SRWG </w:t>
      </w:r>
      <w:r w:rsidR="73D7011B" w:rsidRPr="26DFE6B5">
        <w:rPr>
          <w:rFonts w:ascii="Calibri Light" w:hAnsi="Calibri Light" w:cs="Calibri Light"/>
          <w:sz w:val="22"/>
          <w:szCs w:val="22"/>
        </w:rPr>
        <w:t>will</w:t>
      </w:r>
      <w:r w:rsidRPr="26DFE6B5">
        <w:rPr>
          <w:rFonts w:ascii="Calibri Light" w:hAnsi="Calibri Light" w:cs="Calibri Light"/>
          <w:sz w:val="22"/>
          <w:szCs w:val="22"/>
        </w:rPr>
        <w:t xml:space="preserve"> be chaired by IOM and </w:t>
      </w:r>
      <w:r w:rsidR="73D7011B" w:rsidRPr="26DFE6B5">
        <w:rPr>
          <w:rFonts w:ascii="Calibri Light" w:hAnsi="Calibri Light" w:cs="Calibri Light"/>
          <w:sz w:val="22"/>
          <w:szCs w:val="22"/>
        </w:rPr>
        <w:t>will p</w:t>
      </w:r>
      <w:r w:rsidRPr="26DFE6B5">
        <w:rPr>
          <w:rFonts w:ascii="Calibri Light" w:hAnsi="Calibri Light" w:cs="Calibri Light"/>
          <w:sz w:val="22"/>
          <w:szCs w:val="22"/>
        </w:rPr>
        <w:t>rovide updates during the Shelter Sector meetings.</w:t>
      </w:r>
      <w:r w:rsidR="7340C785" w:rsidRPr="26DFE6B5">
        <w:rPr>
          <w:rFonts w:ascii="Calibri Light" w:hAnsi="Calibri Light" w:cs="Calibri Light"/>
          <w:sz w:val="22"/>
          <w:szCs w:val="22"/>
        </w:rPr>
        <w:t xml:space="preserve"> </w:t>
      </w:r>
      <w:r w:rsidRPr="26DFE6B5">
        <w:rPr>
          <w:rFonts w:ascii="Calibri Light" w:hAnsi="Calibri Light" w:cs="Calibri Light"/>
          <w:sz w:val="22"/>
          <w:szCs w:val="22"/>
        </w:rPr>
        <w:t>The Group Members should comprise technical experts</w:t>
      </w:r>
      <w:r w:rsidR="2DE7C2CB" w:rsidRPr="26DFE6B5">
        <w:rPr>
          <w:rFonts w:ascii="Calibri Light" w:hAnsi="Calibri Light" w:cs="Calibri Light"/>
          <w:sz w:val="22"/>
          <w:szCs w:val="22"/>
        </w:rPr>
        <w:t xml:space="preserve"> with knowledge </w:t>
      </w:r>
      <w:r w:rsidR="7340C785" w:rsidRPr="26DFE6B5">
        <w:rPr>
          <w:rFonts w:ascii="Calibri Light" w:hAnsi="Calibri Light" w:cs="Calibri Light"/>
          <w:sz w:val="22"/>
          <w:szCs w:val="22"/>
        </w:rPr>
        <w:t>of</w:t>
      </w:r>
      <w:r w:rsidR="73D7011B" w:rsidRPr="26DFE6B5">
        <w:rPr>
          <w:rFonts w:ascii="Calibri Light" w:hAnsi="Calibri Light" w:cs="Calibri Light"/>
          <w:sz w:val="22"/>
          <w:szCs w:val="22"/>
        </w:rPr>
        <w:t xml:space="preserve"> shelter, housing, </w:t>
      </w:r>
      <w:r w:rsidR="20DCE162" w:rsidRPr="26DFE6B5">
        <w:rPr>
          <w:rFonts w:ascii="Calibri Light" w:hAnsi="Calibri Light" w:cs="Calibri Light"/>
          <w:sz w:val="22"/>
          <w:szCs w:val="22"/>
        </w:rPr>
        <w:t xml:space="preserve">climate change adaptation, DRR, </w:t>
      </w:r>
      <w:r w:rsidR="73D7011B" w:rsidRPr="26DFE6B5">
        <w:rPr>
          <w:rFonts w:ascii="Calibri Light" w:hAnsi="Calibri Light" w:cs="Calibri Light"/>
          <w:sz w:val="22"/>
          <w:szCs w:val="22"/>
        </w:rPr>
        <w:t>human settlements and infrastructure planning, as well as any relevant expertise aligned with the different objectives/deliverable</w:t>
      </w:r>
      <w:r w:rsidR="20DCE162" w:rsidRPr="26DFE6B5">
        <w:rPr>
          <w:rFonts w:ascii="Calibri Light" w:hAnsi="Calibri Light" w:cs="Calibri Light"/>
          <w:sz w:val="22"/>
          <w:szCs w:val="22"/>
        </w:rPr>
        <w:t>s</w:t>
      </w:r>
      <w:r w:rsidR="73D7011B" w:rsidRPr="26DFE6B5">
        <w:rPr>
          <w:rFonts w:ascii="Calibri Light" w:hAnsi="Calibri Light" w:cs="Calibri Light"/>
          <w:sz w:val="22"/>
          <w:szCs w:val="22"/>
        </w:rPr>
        <w:t xml:space="preserve"> described above</w:t>
      </w:r>
      <w:r w:rsidR="3691EEDC" w:rsidRPr="26DFE6B5">
        <w:rPr>
          <w:rFonts w:ascii="Calibri Light" w:hAnsi="Calibri Light" w:cs="Calibri Light"/>
          <w:sz w:val="22"/>
          <w:szCs w:val="22"/>
        </w:rPr>
        <w:t xml:space="preserve">, </w:t>
      </w:r>
      <w:r w:rsidR="20DCE162" w:rsidRPr="26DFE6B5">
        <w:rPr>
          <w:rFonts w:ascii="Calibri Light" w:hAnsi="Calibri Light" w:cs="Calibri Light"/>
          <w:sz w:val="22"/>
          <w:szCs w:val="22"/>
        </w:rPr>
        <w:t xml:space="preserve">and </w:t>
      </w:r>
      <w:r w:rsidR="3691EEDC" w:rsidRPr="26DFE6B5">
        <w:rPr>
          <w:rFonts w:ascii="Calibri Light" w:hAnsi="Calibri Light" w:cs="Calibri Light"/>
          <w:sz w:val="22"/>
          <w:szCs w:val="22"/>
        </w:rPr>
        <w:t xml:space="preserve">with the presence of </w:t>
      </w:r>
      <w:r w:rsidR="20DCE162" w:rsidRPr="26DFE6B5">
        <w:rPr>
          <w:rFonts w:ascii="Calibri Light" w:hAnsi="Calibri Light" w:cs="Calibri Light"/>
          <w:sz w:val="22"/>
          <w:szCs w:val="22"/>
        </w:rPr>
        <w:t>d</w:t>
      </w:r>
      <w:r w:rsidR="3691EEDC" w:rsidRPr="26DFE6B5">
        <w:rPr>
          <w:rFonts w:ascii="Calibri Light" w:hAnsi="Calibri Light" w:cs="Calibri Light"/>
          <w:sz w:val="22"/>
          <w:szCs w:val="22"/>
        </w:rPr>
        <w:t>onors</w:t>
      </w:r>
      <w:r w:rsidR="0395BBC2" w:rsidRPr="26DFE6B5">
        <w:rPr>
          <w:rFonts w:ascii="Calibri Light" w:hAnsi="Calibri Light" w:cs="Calibri Light"/>
          <w:sz w:val="22"/>
          <w:szCs w:val="22"/>
        </w:rPr>
        <w:t xml:space="preserve">, </w:t>
      </w:r>
      <w:r w:rsidR="3691EEDC" w:rsidRPr="26DFE6B5">
        <w:rPr>
          <w:rFonts w:ascii="Calibri Light" w:hAnsi="Calibri Light" w:cs="Calibri Light"/>
          <w:sz w:val="22"/>
          <w:szCs w:val="22"/>
        </w:rPr>
        <w:t>OCHA</w:t>
      </w:r>
      <w:r w:rsidR="559DB2EC" w:rsidRPr="26DFE6B5">
        <w:rPr>
          <w:rFonts w:ascii="Calibri Light" w:hAnsi="Calibri Light" w:cs="Calibri Light"/>
          <w:sz w:val="22"/>
          <w:szCs w:val="22"/>
        </w:rPr>
        <w:t>,</w:t>
      </w:r>
      <w:r w:rsidR="0C1D7FC5" w:rsidRPr="26DFE6B5">
        <w:rPr>
          <w:rFonts w:ascii="Calibri Light" w:hAnsi="Calibri Light" w:cs="Calibri Light"/>
          <w:sz w:val="22"/>
          <w:szCs w:val="22"/>
        </w:rPr>
        <w:t xml:space="preserve"> and Govt counterpart from NDMA or relevant department</w:t>
      </w:r>
      <w:r w:rsidR="3691EEDC" w:rsidRPr="26DFE6B5">
        <w:rPr>
          <w:rFonts w:ascii="Calibri Light" w:hAnsi="Calibri Light" w:cs="Calibri Light"/>
          <w:sz w:val="22"/>
          <w:szCs w:val="22"/>
        </w:rPr>
        <w:t>.</w:t>
      </w:r>
    </w:p>
    <w:p w14:paraId="6A05A809" w14:textId="77777777" w:rsidR="008C1155" w:rsidRPr="005E50DF" w:rsidRDefault="008C1155" w:rsidP="00DB7852">
      <w:pPr>
        <w:jc w:val="both"/>
        <w:rPr>
          <w:rFonts w:ascii="Calibri Light" w:hAnsi="Calibri Light" w:cs="Calibri Light"/>
          <w:sz w:val="22"/>
          <w:szCs w:val="22"/>
        </w:rPr>
      </w:pPr>
    </w:p>
    <w:p w14:paraId="7F5479BB" w14:textId="052232C9" w:rsidR="00957776" w:rsidRDefault="00957776" w:rsidP="00957776">
      <w:pPr>
        <w:pStyle w:val="paragraph"/>
        <w:spacing w:before="0" w:beforeAutospacing="0" w:after="0" w:afterAutospacing="0"/>
        <w:jc w:val="both"/>
        <w:textAlignment w:val="baseline"/>
        <w:rPr>
          <w:rFonts w:ascii="Segoe UI" w:hAnsi="Segoe UI" w:cs="Segoe UI"/>
          <w:b/>
          <w:bCs/>
          <w:color w:val="2F5496"/>
          <w:sz w:val="18"/>
          <w:szCs w:val="18"/>
        </w:rPr>
      </w:pPr>
      <w:r>
        <w:rPr>
          <w:rStyle w:val="normaltextrun"/>
          <w:rFonts w:ascii="Calibri Light" w:hAnsi="Calibri Light" w:cs="Calibri Light"/>
          <w:b/>
          <w:bCs/>
          <w:color w:val="2F5496"/>
          <w:sz w:val="26"/>
          <w:szCs w:val="26"/>
        </w:rPr>
        <w:t>Tim</w:t>
      </w:r>
      <w:r w:rsidR="00890614">
        <w:rPr>
          <w:rStyle w:val="normaltextrun"/>
          <w:rFonts w:ascii="Calibri Light" w:hAnsi="Calibri Light" w:cs="Calibri Light"/>
          <w:b/>
          <w:bCs/>
          <w:color w:val="2F5496"/>
          <w:sz w:val="26"/>
          <w:szCs w:val="26"/>
        </w:rPr>
        <w:t>ing</w:t>
      </w:r>
      <w:r>
        <w:rPr>
          <w:rStyle w:val="normaltextrun"/>
          <w:rFonts w:ascii="Calibri Light" w:hAnsi="Calibri Light" w:cs="Calibri Light"/>
          <w:b/>
          <w:bCs/>
          <w:color w:val="2F5496"/>
          <w:sz w:val="26"/>
          <w:szCs w:val="26"/>
        </w:rPr>
        <w:t xml:space="preserve"> &amp; Frequency</w:t>
      </w:r>
    </w:p>
    <w:p w14:paraId="34214EC3" w14:textId="1FE9B06C" w:rsidR="00280109" w:rsidRPr="005E50DF" w:rsidRDefault="00890614" w:rsidP="00046C0A">
      <w:pPr>
        <w:jc w:val="both"/>
        <w:rPr>
          <w:rFonts w:ascii="Calibri Light" w:hAnsi="Calibri Light" w:cs="Calibri Light"/>
          <w:sz w:val="22"/>
          <w:szCs w:val="22"/>
        </w:rPr>
      </w:pPr>
      <w:r>
        <w:rPr>
          <w:rFonts w:ascii="Calibri Light" w:hAnsi="Calibri Light" w:cs="Calibri Light"/>
          <w:sz w:val="22"/>
          <w:szCs w:val="22"/>
        </w:rPr>
        <w:t xml:space="preserve">The </w:t>
      </w:r>
      <w:r w:rsidR="001E7138" w:rsidRPr="005E50DF">
        <w:rPr>
          <w:rFonts w:ascii="Calibri Light" w:hAnsi="Calibri Light" w:cs="Calibri Light"/>
          <w:sz w:val="22"/>
          <w:szCs w:val="22"/>
        </w:rPr>
        <w:t>SRWG</w:t>
      </w:r>
      <w:r w:rsidR="00280109" w:rsidRPr="005E50DF">
        <w:rPr>
          <w:rFonts w:ascii="Calibri Light" w:hAnsi="Calibri Light" w:cs="Calibri Light"/>
          <w:sz w:val="22"/>
          <w:szCs w:val="22"/>
        </w:rPr>
        <w:t xml:space="preserve"> meeting</w:t>
      </w:r>
      <w:r>
        <w:rPr>
          <w:rFonts w:ascii="Calibri Light" w:hAnsi="Calibri Light" w:cs="Calibri Light"/>
          <w:sz w:val="22"/>
          <w:szCs w:val="22"/>
        </w:rPr>
        <w:t>s</w:t>
      </w:r>
      <w:r w:rsidR="00280109" w:rsidRPr="005E50DF">
        <w:rPr>
          <w:rFonts w:ascii="Calibri Light" w:hAnsi="Calibri Light" w:cs="Calibri Light"/>
          <w:sz w:val="22"/>
          <w:szCs w:val="22"/>
        </w:rPr>
        <w:t xml:space="preserve"> </w:t>
      </w:r>
      <w:r>
        <w:rPr>
          <w:rFonts w:ascii="Calibri Light" w:hAnsi="Calibri Light" w:cs="Calibri Light"/>
          <w:sz w:val="22"/>
          <w:szCs w:val="22"/>
        </w:rPr>
        <w:t>will be</w:t>
      </w:r>
      <w:r w:rsidR="00280109" w:rsidRPr="005E50DF">
        <w:rPr>
          <w:rFonts w:ascii="Calibri Light" w:hAnsi="Calibri Light" w:cs="Calibri Light"/>
          <w:sz w:val="22"/>
          <w:szCs w:val="22"/>
        </w:rPr>
        <w:t xml:space="preserve"> scheduled on </w:t>
      </w:r>
      <w:r>
        <w:rPr>
          <w:rFonts w:ascii="Calibri Light" w:hAnsi="Calibri Light" w:cs="Calibri Light"/>
          <w:sz w:val="22"/>
          <w:szCs w:val="22"/>
        </w:rPr>
        <w:t xml:space="preserve">a </w:t>
      </w:r>
      <w:r w:rsidR="00280109" w:rsidRPr="005E50DF">
        <w:rPr>
          <w:rFonts w:ascii="Calibri Light" w:hAnsi="Calibri Light" w:cs="Calibri Light"/>
          <w:sz w:val="22"/>
          <w:szCs w:val="22"/>
        </w:rPr>
        <w:t>weekly basis,</w:t>
      </w:r>
      <w:r>
        <w:rPr>
          <w:rFonts w:ascii="Calibri Light" w:hAnsi="Calibri Light" w:cs="Calibri Light"/>
          <w:sz w:val="22"/>
          <w:szCs w:val="22"/>
        </w:rPr>
        <w:t xml:space="preserve"> with the </w:t>
      </w:r>
      <w:r w:rsidR="00A403D6" w:rsidRPr="005E50DF">
        <w:rPr>
          <w:rFonts w:ascii="Calibri Light" w:hAnsi="Calibri Light" w:cs="Calibri Light"/>
          <w:sz w:val="22"/>
          <w:szCs w:val="22"/>
        </w:rPr>
        <w:t xml:space="preserve">place, </w:t>
      </w:r>
      <w:proofErr w:type="gramStart"/>
      <w:r w:rsidR="001E7138" w:rsidRPr="005E50DF">
        <w:rPr>
          <w:rFonts w:ascii="Calibri Light" w:hAnsi="Calibri Light" w:cs="Calibri Light"/>
          <w:sz w:val="22"/>
          <w:szCs w:val="22"/>
        </w:rPr>
        <w:t>day</w:t>
      </w:r>
      <w:proofErr w:type="gramEnd"/>
      <w:r w:rsidR="001E7138" w:rsidRPr="005E50DF">
        <w:rPr>
          <w:rFonts w:ascii="Calibri Light" w:hAnsi="Calibri Light" w:cs="Calibri Light"/>
          <w:sz w:val="22"/>
          <w:szCs w:val="22"/>
        </w:rPr>
        <w:t xml:space="preserve"> and time</w:t>
      </w:r>
      <w:r w:rsidR="00A403D6" w:rsidRPr="005E50DF">
        <w:rPr>
          <w:rFonts w:ascii="Calibri Light" w:hAnsi="Calibri Light" w:cs="Calibri Light"/>
          <w:sz w:val="22"/>
          <w:szCs w:val="22"/>
        </w:rPr>
        <w:t xml:space="preserve"> to be determined</w:t>
      </w:r>
      <w:r w:rsidR="00280109" w:rsidRPr="005E50DF">
        <w:rPr>
          <w:rFonts w:ascii="Calibri Light" w:hAnsi="Calibri Light" w:cs="Calibri Light"/>
          <w:sz w:val="22"/>
          <w:szCs w:val="22"/>
        </w:rPr>
        <w:t>. This frequency will be revised</w:t>
      </w:r>
      <w:r w:rsidR="00A403D6" w:rsidRPr="005E50DF">
        <w:rPr>
          <w:rFonts w:ascii="Calibri Light" w:hAnsi="Calibri Light" w:cs="Calibri Light"/>
          <w:sz w:val="22"/>
          <w:szCs w:val="22"/>
        </w:rPr>
        <w:t xml:space="preserve"> when deemed necessary</w:t>
      </w:r>
      <w:r w:rsidR="00280109" w:rsidRPr="005E50DF">
        <w:rPr>
          <w:rFonts w:ascii="Calibri Light" w:hAnsi="Calibri Light" w:cs="Calibri Light"/>
          <w:sz w:val="22"/>
          <w:szCs w:val="22"/>
        </w:rPr>
        <w:t>.</w:t>
      </w:r>
    </w:p>
    <w:p w14:paraId="756A707E" w14:textId="77777777" w:rsidR="00F02FED" w:rsidRPr="005E50DF" w:rsidRDefault="00F02FED" w:rsidP="00046C0A">
      <w:pPr>
        <w:pStyle w:val="Default"/>
        <w:jc w:val="both"/>
        <w:rPr>
          <w:rFonts w:ascii="Calibri Light" w:hAnsi="Calibri Light" w:cs="Calibri Light"/>
          <w:sz w:val="22"/>
          <w:szCs w:val="22"/>
        </w:rPr>
      </w:pPr>
      <w:r w:rsidRPr="005E50DF">
        <w:rPr>
          <w:rFonts w:ascii="Calibri Light" w:hAnsi="Calibri Light" w:cs="Calibri Light"/>
          <w:sz w:val="22"/>
          <w:szCs w:val="22"/>
        </w:rPr>
        <w:t>Meetings should be held according to ‘Chatham House Rules’ (</w:t>
      </w:r>
      <w:proofErr w:type="gramStart"/>
      <w:r w:rsidRPr="005E50DF">
        <w:rPr>
          <w:rFonts w:ascii="Calibri Light" w:hAnsi="Calibri Light" w:cs="Calibri Light"/>
          <w:sz w:val="22"/>
          <w:szCs w:val="22"/>
        </w:rPr>
        <w:t>i.e.</w:t>
      </w:r>
      <w:proofErr w:type="gramEnd"/>
      <w:r w:rsidRPr="005E50DF">
        <w:rPr>
          <w:rFonts w:ascii="Calibri Light" w:hAnsi="Calibri Light" w:cs="Calibri Light"/>
          <w:sz w:val="22"/>
          <w:szCs w:val="22"/>
        </w:rPr>
        <w:t xml:space="preserve"> comments are incorporated but are not attributable to any particular organization). Decisions on key issues should be achieved by consensus and aligned with the views of </w:t>
      </w:r>
      <w:proofErr w:type="gramStart"/>
      <w:r w:rsidRPr="005E50DF">
        <w:rPr>
          <w:rFonts w:ascii="Calibri Light" w:hAnsi="Calibri Light" w:cs="Calibri Light"/>
          <w:sz w:val="22"/>
          <w:szCs w:val="22"/>
        </w:rPr>
        <w:t>the majority of</w:t>
      </w:r>
      <w:proofErr w:type="gramEnd"/>
      <w:r w:rsidRPr="005E50DF">
        <w:rPr>
          <w:rFonts w:ascii="Calibri Light" w:hAnsi="Calibri Light" w:cs="Calibri Light"/>
          <w:sz w:val="22"/>
          <w:szCs w:val="22"/>
        </w:rPr>
        <w:t xml:space="preserve"> its members. </w:t>
      </w:r>
    </w:p>
    <w:p w14:paraId="5A39BBE3" w14:textId="77777777" w:rsidR="00A403D6" w:rsidRPr="005E50DF" w:rsidRDefault="00A403D6" w:rsidP="00F02FED">
      <w:pPr>
        <w:pStyle w:val="Default"/>
        <w:rPr>
          <w:rFonts w:ascii="Calibri Light" w:hAnsi="Calibri Light" w:cs="Calibri Light"/>
          <w:sz w:val="22"/>
          <w:szCs w:val="22"/>
        </w:rPr>
      </w:pPr>
    </w:p>
    <w:p w14:paraId="2B1FC961" w14:textId="308C3F6B" w:rsidR="00A403D6" w:rsidRPr="005E50DF" w:rsidRDefault="00A403D6" w:rsidP="00F02FED">
      <w:pPr>
        <w:pStyle w:val="Default"/>
        <w:rPr>
          <w:rFonts w:ascii="Calibri Light" w:hAnsi="Calibri Light" w:cs="Calibri Light"/>
          <w:sz w:val="22"/>
          <w:szCs w:val="22"/>
        </w:rPr>
      </w:pPr>
      <w:r w:rsidRPr="005E50DF">
        <w:rPr>
          <w:rFonts w:ascii="Calibri Light" w:hAnsi="Calibri Light" w:cs="Calibri Light"/>
          <w:sz w:val="22"/>
          <w:szCs w:val="22"/>
        </w:rPr>
        <w:t xml:space="preserve">Below is </w:t>
      </w:r>
      <w:r w:rsidR="00046C0A">
        <w:rPr>
          <w:rFonts w:ascii="Calibri Light" w:hAnsi="Calibri Light" w:cs="Calibri Light"/>
          <w:sz w:val="22"/>
          <w:szCs w:val="22"/>
        </w:rPr>
        <w:t>the</w:t>
      </w:r>
      <w:r w:rsidRPr="005E50DF">
        <w:rPr>
          <w:rFonts w:ascii="Calibri Light" w:hAnsi="Calibri Light" w:cs="Calibri Light"/>
          <w:sz w:val="22"/>
          <w:szCs w:val="22"/>
        </w:rPr>
        <w:t xml:space="preserve"> proposed </w:t>
      </w:r>
      <w:r w:rsidR="00046C0A">
        <w:rPr>
          <w:rFonts w:ascii="Calibri Light" w:hAnsi="Calibri Light" w:cs="Calibri Light"/>
          <w:sz w:val="22"/>
          <w:szCs w:val="22"/>
        </w:rPr>
        <w:t>composition</w:t>
      </w:r>
      <w:r w:rsidRPr="005E50DF">
        <w:rPr>
          <w:rFonts w:ascii="Calibri Light" w:hAnsi="Calibri Light" w:cs="Calibri Light"/>
          <w:sz w:val="22"/>
          <w:szCs w:val="22"/>
        </w:rPr>
        <w:t xml:space="preserve"> of the </w:t>
      </w:r>
      <w:r w:rsidR="00090408" w:rsidRPr="005E50DF">
        <w:rPr>
          <w:rFonts w:ascii="Calibri Light" w:hAnsi="Calibri Light" w:cs="Calibri Light"/>
          <w:sz w:val="22"/>
          <w:szCs w:val="22"/>
        </w:rPr>
        <w:t>SR</w:t>
      </w:r>
      <w:r w:rsidRPr="005E50DF">
        <w:rPr>
          <w:rFonts w:ascii="Calibri Light" w:hAnsi="Calibri Light" w:cs="Calibri Light"/>
          <w:sz w:val="22"/>
          <w:szCs w:val="22"/>
        </w:rPr>
        <w:t>WG:</w:t>
      </w:r>
    </w:p>
    <w:p w14:paraId="41C8F396" w14:textId="77777777" w:rsidR="00A403D6" w:rsidRPr="005E50DF" w:rsidRDefault="00A403D6" w:rsidP="00F02FED">
      <w:pPr>
        <w:pStyle w:val="Default"/>
        <w:rPr>
          <w:rFonts w:ascii="Calibri Light" w:hAnsi="Calibri Light" w:cs="Calibri Light"/>
          <w:sz w:val="22"/>
          <w:szCs w:val="22"/>
        </w:rPr>
      </w:pPr>
    </w:p>
    <w:tbl>
      <w:tblPr>
        <w:tblW w:w="9497" w:type="dxa"/>
        <w:tblInd w:w="25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268"/>
        <w:gridCol w:w="5100"/>
        <w:gridCol w:w="2129"/>
      </w:tblGrid>
      <w:tr w:rsidR="00F02FED" w:rsidRPr="005E50DF" w14:paraId="22B50A49" w14:textId="77777777" w:rsidTr="0CE15EB0">
        <w:trPr>
          <w:trHeight w:val="98"/>
        </w:trPr>
        <w:tc>
          <w:tcPr>
            <w:tcW w:w="2268" w:type="dxa"/>
            <w:tcBorders>
              <w:top w:val="none" w:sz="6" w:space="0" w:color="auto"/>
              <w:bottom w:val="none" w:sz="6" w:space="0" w:color="auto"/>
              <w:right w:val="none" w:sz="6" w:space="0" w:color="auto"/>
            </w:tcBorders>
          </w:tcPr>
          <w:p w14:paraId="1BC8AB6F" w14:textId="77777777" w:rsidR="00F02FED" w:rsidRPr="005E50DF" w:rsidRDefault="00F02FED" w:rsidP="00090408">
            <w:pPr>
              <w:pStyle w:val="Default"/>
              <w:rPr>
                <w:rFonts w:ascii="Calibri Light" w:hAnsi="Calibri Light" w:cs="Calibri Light"/>
                <w:sz w:val="22"/>
                <w:szCs w:val="22"/>
              </w:rPr>
            </w:pPr>
            <w:r w:rsidRPr="005E50DF">
              <w:rPr>
                <w:rFonts w:ascii="Calibri Light" w:hAnsi="Calibri Light" w:cs="Calibri Light"/>
                <w:b/>
                <w:bCs/>
                <w:sz w:val="22"/>
                <w:szCs w:val="22"/>
              </w:rPr>
              <w:lastRenderedPageBreak/>
              <w:t>Number of Members</w:t>
            </w:r>
          </w:p>
        </w:tc>
        <w:tc>
          <w:tcPr>
            <w:tcW w:w="5100" w:type="dxa"/>
            <w:tcBorders>
              <w:top w:val="none" w:sz="6" w:space="0" w:color="auto"/>
              <w:left w:val="none" w:sz="6" w:space="0" w:color="auto"/>
              <w:bottom w:val="none" w:sz="6" w:space="0" w:color="auto"/>
              <w:right w:val="none" w:sz="6" w:space="0" w:color="auto"/>
            </w:tcBorders>
          </w:tcPr>
          <w:p w14:paraId="2487ED75" w14:textId="77777777" w:rsidR="00F02FED" w:rsidRPr="005E50DF" w:rsidRDefault="00F02FED" w:rsidP="00A403D6">
            <w:pPr>
              <w:pStyle w:val="Default"/>
              <w:jc w:val="center"/>
              <w:rPr>
                <w:rFonts w:ascii="Calibri Light" w:hAnsi="Calibri Light" w:cs="Calibri Light"/>
                <w:sz w:val="22"/>
                <w:szCs w:val="22"/>
              </w:rPr>
            </w:pPr>
            <w:r w:rsidRPr="005E50DF">
              <w:rPr>
                <w:rFonts w:ascii="Calibri Light" w:hAnsi="Calibri Light" w:cs="Calibri Light"/>
                <w:b/>
                <w:bCs/>
                <w:sz w:val="22"/>
                <w:szCs w:val="22"/>
              </w:rPr>
              <w:t>Organization Type</w:t>
            </w:r>
          </w:p>
        </w:tc>
        <w:tc>
          <w:tcPr>
            <w:tcW w:w="2129" w:type="dxa"/>
            <w:tcBorders>
              <w:top w:val="none" w:sz="6" w:space="0" w:color="auto"/>
              <w:left w:val="none" w:sz="6" w:space="0" w:color="auto"/>
              <w:bottom w:val="none" w:sz="6" w:space="0" w:color="auto"/>
            </w:tcBorders>
          </w:tcPr>
          <w:p w14:paraId="067BD8A0" w14:textId="77777777" w:rsidR="00F02FED" w:rsidRPr="005E50DF" w:rsidRDefault="00F02FED" w:rsidP="00A403D6">
            <w:pPr>
              <w:pStyle w:val="Default"/>
              <w:jc w:val="center"/>
              <w:rPr>
                <w:rFonts w:ascii="Calibri Light" w:hAnsi="Calibri Light" w:cs="Calibri Light"/>
                <w:sz w:val="22"/>
                <w:szCs w:val="22"/>
              </w:rPr>
            </w:pPr>
            <w:r w:rsidRPr="005E50DF">
              <w:rPr>
                <w:rFonts w:ascii="Calibri Light" w:hAnsi="Calibri Light" w:cs="Calibri Light"/>
                <w:b/>
                <w:bCs/>
                <w:sz w:val="22"/>
                <w:szCs w:val="22"/>
              </w:rPr>
              <w:t>Membership</w:t>
            </w:r>
          </w:p>
        </w:tc>
      </w:tr>
      <w:tr w:rsidR="00F02FED" w:rsidRPr="005E50DF" w14:paraId="316D8C6E" w14:textId="77777777" w:rsidTr="0CE15EB0">
        <w:trPr>
          <w:trHeight w:val="100"/>
        </w:trPr>
        <w:tc>
          <w:tcPr>
            <w:tcW w:w="2268" w:type="dxa"/>
            <w:tcBorders>
              <w:top w:val="none" w:sz="6" w:space="0" w:color="auto"/>
              <w:bottom w:val="none" w:sz="6" w:space="0" w:color="auto"/>
              <w:right w:val="none" w:sz="6" w:space="0" w:color="auto"/>
            </w:tcBorders>
          </w:tcPr>
          <w:p w14:paraId="0605B8A2" w14:textId="77777777" w:rsidR="00F02FED" w:rsidRPr="005E50DF" w:rsidRDefault="00F02FED">
            <w:pPr>
              <w:pStyle w:val="Default"/>
              <w:rPr>
                <w:rFonts w:ascii="Calibri Light" w:hAnsi="Calibri Light" w:cs="Calibri Light"/>
                <w:sz w:val="22"/>
                <w:szCs w:val="22"/>
              </w:rPr>
            </w:pPr>
            <w:r w:rsidRPr="005E50DF">
              <w:rPr>
                <w:rFonts w:ascii="Calibri Light" w:hAnsi="Calibri Light" w:cs="Calibri Light"/>
                <w:sz w:val="22"/>
                <w:szCs w:val="22"/>
              </w:rPr>
              <w:t xml:space="preserve">1 </w:t>
            </w:r>
          </w:p>
        </w:tc>
        <w:tc>
          <w:tcPr>
            <w:tcW w:w="5100" w:type="dxa"/>
            <w:tcBorders>
              <w:top w:val="none" w:sz="6" w:space="0" w:color="auto"/>
              <w:left w:val="none" w:sz="6" w:space="0" w:color="auto"/>
              <w:bottom w:val="none" w:sz="6" w:space="0" w:color="auto"/>
              <w:right w:val="none" w:sz="6" w:space="0" w:color="auto"/>
            </w:tcBorders>
          </w:tcPr>
          <w:p w14:paraId="6AB16A8B" w14:textId="77777777" w:rsidR="00F02FED" w:rsidRPr="005E50DF" w:rsidRDefault="00F02FED">
            <w:pPr>
              <w:pStyle w:val="Default"/>
              <w:rPr>
                <w:rFonts w:ascii="Calibri Light" w:hAnsi="Calibri Light" w:cs="Calibri Light"/>
                <w:sz w:val="22"/>
                <w:szCs w:val="22"/>
              </w:rPr>
            </w:pPr>
            <w:r w:rsidRPr="005E50DF">
              <w:rPr>
                <w:rFonts w:ascii="Calibri Light" w:hAnsi="Calibri Light" w:cs="Calibri Light"/>
                <w:sz w:val="22"/>
                <w:szCs w:val="22"/>
              </w:rPr>
              <w:t xml:space="preserve">Active </w:t>
            </w:r>
            <w:r w:rsidR="00A403D6" w:rsidRPr="005E50DF">
              <w:rPr>
                <w:rFonts w:ascii="Calibri Light" w:hAnsi="Calibri Light" w:cs="Calibri Light"/>
                <w:sz w:val="22"/>
                <w:szCs w:val="22"/>
              </w:rPr>
              <w:t>Sector</w:t>
            </w:r>
            <w:r w:rsidRPr="005E50DF">
              <w:rPr>
                <w:rFonts w:ascii="Calibri Light" w:hAnsi="Calibri Light" w:cs="Calibri Light"/>
                <w:sz w:val="22"/>
                <w:szCs w:val="22"/>
              </w:rPr>
              <w:t xml:space="preserve"> Partner leading organization </w:t>
            </w:r>
          </w:p>
        </w:tc>
        <w:tc>
          <w:tcPr>
            <w:tcW w:w="2129" w:type="dxa"/>
            <w:tcBorders>
              <w:top w:val="none" w:sz="6" w:space="0" w:color="auto"/>
              <w:left w:val="none" w:sz="6" w:space="0" w:color="auto"/>
              <w:bottom w:val="none" w:sz="6" w:space="0" w:color="auto"/>
            </w:tcBorders>
          </w:tcPr>
          <w:p w14:paraId="192BA7EA" w14:textId="77777777" w:rsidR="00F02FED" w:rsidRPr="005E50DF" w:rsidRDefault="00F02FED">
            <w:pPr>
              <w:pStyle w:val="Default"/>
              <w:rPr>
                <w:rFonts w:ascii="Calibri Light" w:hAnsi="Calibri Light" w:cs="Calibri Light"/>
                <w:sz w:val="22"/>
                <w:szCs w:val="22"/>
              </w:rPr>
            </w:pPr>
            <w:r w:rsidRPr="005E50DF">
              <w:rPr>
                <w:rFonts w:ascii="Calibri Light" w:hAnsi="Calibri Light" w:cs="Calibri Light"/>
                <w:sz w:val="22"/>
                <w:szCs w:val="22"/>
              </w:rPr>
              <w:t xml:space="preserve">Chairperson </w:t>
            </w:r>
          </w:p>
        </w:tc>
      </w:tr>
      <w:tr w:rsidR="00F02FED" w:rsidRPr="005E50DF" w14:paraId="1C94DA80" w14:textId="77777777" w:rsidTr="0CE15EB0">
        <w:trPr>
          <w:trHeight w:val="100"/>
        </w:trPr>
        <w:tc>
          <w:tcPr>
            <w:tcW w:w="2268" w:type="dxa"/>
            <w:tcBorders>
              <w:top w:val="none" w:sz="6" w:space="0" w:color="auto"/>
              <w:bottom w:val="none" w:sz="6" w:space="0" w:color="auto"/>
              <w:right w:val="none" w:sz="6" w:space="0" w:color="auto"/>
            </w:tcBorders>
          </w:tcPr>
          <w:p w14:paraId="4782DA0D" w14:textId="77777777" w:rsidR="00F02FED" w:rsidRPr="005E50DF" w:rsidRDefault="00F02FED">
            <w:pPr>
              <w:pStyle w:val="Default"/>
              <w:rPr>
                <w:rFonts w:ascii="Calibri Light" w:hAnsi="Calibri Light" w:cs="Calibri Light"/>
                <w:sz w:val="22"/>
                <w:szCs w:val="22"/>
              </w:rPr>
            </w:pPr>
            <w:r w:rsidRPr="005E50DF">
              <w:rPr>
                <w:rFonts w:ascii="Calibri Light" w:hAnsi="Calibri Light" w:cs="Calibri Light"/>
                <w:sz w:val="22"/>
                <w:szCs w:val="22"/>
              </w:rPr>
              <w:t xml:space="preserve">1 </w:t>
            </w:r>
          </w:p>
        </w:tc>
        <w:tc>
          <w:tcPr>
            <w:tcW w:w="5100" w:type="dxa"/>
            <w:tcBorders>
              <w:top w:val="none" w:sz="6" w:space="0" w:color="auto"/>
              <w:left w:val="none" w:sz="6" w:space="0" w:color="auto"/>
              <w:bottom w:val="none" w:sz="6" w:space="0" w:color="auto"/>
              <w:right w:val="none" w:sz="6" w:space="0" w:color="auto"/>
            </w:tcBorders>
          </w:tcPr>
          <w:p w14:paraId="0A51D6EE" w14:textId="77777777" w:rsidR="00F02FED" w:rsidRPr="005E50DF" w:rsidRDefault="00F02FED">
            <w:pPr>
              <w:pStyle w:val="Default"/>
              <w:rPr>
                <w:rFonts w:ascii="Calibri Light" w:hAnsi="Calibri Light" w:cs="Calibri Light"/>
                <w:sz w:val="22"/>
                <w:szCs w:val="22"/>
              </w:rPr>
            </w:pPr>
            <w:r w:rsidRPr="005E50DF">
              <w:rPr>
                <w:rFonts w:ascii="Calibri Light" w:hAnsi="Calibri Light" w:cs="Calibri Light"/>
                <w:sz w:val="22"/>
                <w:szCs w:val="22"/>
              </w:rPr>
              <w:t xml:space="preserve">Active </w:t>
            </w:r>
            <w:r w:rsidR="00A403D6" w:rsidRPr="005E50DF">
              <w:rPr>
                <w:rFonts w:ascii="Calibri Light" w:hAnsi="Calibri Light" w:cs="Calibri Light"/>
                <w:sz w:val="22"/>
                <w:szCs w:val="22"/>
              </w:rPr>
              <w:t>Secto</w:t>
            </w:r>
            <w:r w:rsidRPr="005E50DF">
              <w:rPr>
                <w:rFonts w:ascii="Calibri Light" w:hAnsi="Calibri Light" w:cs="Calibri Light"/>
                <w:sz w:val="22"/>
                <w:szCs w:val="22"/>
              </w:rPr>
              <w:t xml:space="preserve">r Partner leading organization </w:t>
            </w:r>
          </w:p>
        </w:tc>
        <w:tc>
          <w:tcPr>
            <w:tcW w:w="2129" w:type="dxa"/>
            <w:tcBorders>
              <w:top w:val="none" w:sz="6" w:space="0" w:color="auto"/>
              <w:left w:val="none" w:sz="6" w:space="0" w:color="auto"/>
              <w:bottom w:val="none" w:sz="6" w:space="0" w:color="auto"/>
            </w:tcBorders>
          </w:tcPr>
          <w:p w14:paraId="014B3245" w14:textId="77777777" w:rsidR="00F02FED" w:rsidRPr="005E50DF" w:rsidRDefault="00F02FED">
            <w:pPr>
              <w:pStyle w:val="Default"/>
              <w:rPr>
                <w:rFonts w:ascii="Calibri Light" w:hAnsi="Calibri Light" w:cs="Calibri Light"/>
                <w:sz w:val="22"/>
                <w:szCs w:val="22"/>
              </w:rPr>
            </w:pPr>
            <w:r w:rsidRPr="005E50DF">
              <w:rPr>
                <w:rFonts w:ascii="Calibri Light" w:hAnsi="Calibri Light" w:cs="Calibri Light"/>
                <w:sz w:val="22"/>
                <w:szCs w:val="22"/>
              </w:rPr>
              <w:t xml:space="preserve">Deputy Chairperson </w:t>
            </w:r>
          </w:p>
        </w:tc>
      </w:tr>
      <w:tr w:rsidR="00F02FED" w:rsidRPr="005E50DF" w14:paraId="72C35EF9" w14:textId="77777777" w:rsidTr="0CE15EB0">
        <w:trPr>
          <w:trHeight w:val="100"/>
        </w:trPr>
        <w:tc>
          <w:tcPr>
            <w:tcW w:w="2268" w:type="dxa"/>
            <w:tcBorders>
              <w:top w:val="none" w:sz="6" w:space="0" w:color="auto"/>
              <w:bottom w:val="none" w:sz="6" w:space="0" w:color="auto"/>
              <w:right w:val="none" w:sz="6" w:space="0" w:color="auto"/>
            </w:tcBorders>
          </w:tcPr>
          <w:p w14:paraId="7F194198" w14:textId="77777777" w:rsidR="00F02FED" w:rsidRPr="005E50DF" w:rsidRDefault="00F02FED">
            <w:pPr>
              <w:pStyle w:val="Default"/>
              <w:rPr>
                <w:rFonts w:ascii="Calibri Light" w:hAnsi="Calibri Light" w:cs="Calibri Light"/>
                <w:sz w:val="22"/>
                <w:szCs w:val="22"/>
              </w:rPr>
            </w:pPr>
            <w:r w:rsidRPr="005E50DF">
              <w:rPr>
                <w:rFonts w:ascii="Calibri Light" w:hAnsi="Calibri Light" w:cs="Calibri Light"/>
                <w:sz w:val="22"/>
                <w:szCs w:val="22"/>
              </w:rPr>
              <w:t xml:space="preserve">1 </w:t>
            </w:r>
          </w:p>
        </w:tc>
        <w:tc>
          <w:tcPr>
            <w:tcW w:w="5100" w:type="dxa"/>
            <w:tcBorders>
              <w:top w:val="none" w:sz="6" w:space="0" w:color="auto"/>
              <w:left w:val="none" w:sz="6" w:space="0" w:color="auto"/>
              <w:bottom w:val="none" w:sz="6" w:space="0" w:color="auto"/>
              <w:right w:val="none" w:sz="6" w:space="0" w:color="auto"/>
            </w:tcBorders>
          </w:tcPr>
          <w:p w14:paraId="1002CB26" w14:textId="77777777" w:rsidR="00F02FED" w:rsidRPr="005E50DF" w:rsidRDefault="00F02FED">
            <w:pPr>
              <w:pStyle w:val="Default"/>
              <w:rPr>
                <w:rFonts w:ascii="Calibri Light" w:hAnsi="Calibri Light" w:cs="Calibri Light"/>
                <w:sz w:val="22"/>
                <w:szCs w:val="22"/>
              </w:rPr>
            </w:pPr>
            <w:r w:rsidRPr="005E50DF">
              <w:rPr>
                <w:rFonts w:ascii="Calibri Light" w:hAnsi="Calibri Light" w:cs="Calibri Light"/>
                <w:sz w:val="22"/>
                <w:szCs w:val="22"/>
              </w:rPr>
              <w:t xml:space="preserve">Shelter </w:t>
            </w:r>
            <w:r w:rsidR="00A403D6" w:rsidRPr="005E50DF">
              <w:rPr>
                <w:rFonts w:ascii="Calibri Light" w:hAnsi="Calibri Light" w:cs="Calibri Light"/>
                <w:sz w:val="22"/>
                <w:szCs w:val="22"/>
              </w:rPr>
              <w:t>Sector</w:t>
            </w:r>
            <w:r w:rsidRPr="005E50DF">
              <w:rPr>
                <w:rFonts w:ascii="Calibri Light" w:hAnsi="Calibri Light" w:cs="Calibri Light"/>
                <w:sz w:val="22"/>
                <w:szCs w:val="22"/>
              </w:rPr>
              <w:t xml:space="preserve"> Coordinator</w:t>
            </w:r>
          </w:p>
        </w:tc>
        <w:tc>
          <w:tcPr>
            <w:tcW w:w="2129" w:type="dxa"/>
            <w:tcBorders>
              <w:top w:val="none" w:sz="6" w:space="0" w:color="auto"/>
              <w:left w:val="none" w:sz="6" w:space="0" w:color="auto"/>
              <w:bottom w:val="none" w:sz="6" w:space="0" w:color="auto"/>
            </w:tcBorders>
          </w:tcPr>
          <w:p w14:paraId="2ECA2560" w14:textId="77777777" w:rsidR="00F02FED" w:rsidRPr="005E50DF" w:rsidRDefault="00F02FED">
            <w:pPr>
              <w:pStyle w:val="Default"/>
              <w:rPr>
                <w:rFonts w:ascii="Calibri Light" w:hAnsi="Calibri Light" w:cs="Calibri Light"/>
                <w:sz w:val="22"/>
                <w:szCs w:val="22"/>
              </w:rPr>
            </w:pPr>
            <w:r w:rsidRPr="005E50DF">
              <w:rPr>
                <w:rFonts w:ascii="Calibri Light" w:hAnsi="Calibri Light" w:cs="Calibri Light"/>
                <w:sz w:val="22"/>
                <w:szCs w:val="22"/>
              </w:rPr>
              <w:t xml:space="preserve">Active Member </w:t>
            </w:r>
          </w:p>
        </w:tc>
      </w:tr>
      <w:tr w:rsidR="00F02FED" w:rsidRPr="005E50DF" w14:paraId="0DE7AFA5" w14:textId="77777777" w:rsidTr="0CE15EB0">
        <w:trPr>
          <w:trHeight w:val="100"/>
        </w:trPr>
        <w:tc>
          <w:tcPr>
            <w:tcW w:w="2268" w:type="dxa"/>
            <w:tcBorders>
              <w:top w:val="none" w:sz="6" w:space="0" w:color="auto"/>
              <w:bottom w:val="none" w:sz="6" w:space="0" w:color="auto"/>
              <w:right w:val="none" w:sz="6" w:space="0" w:color="auto"/>
            </w:tcBorders>
          </w:tcPr>
          <w:p w14:paraId="0E52F192" w14:textId="77777777" w:rsidR="00F02FED" w:rsidRPr="005E50DF" w:rsidRDefault="00F02FED">
            <w:pPr>
              <w:pStyle w:val="Default"/>
              <w:rPr>
                <w:rFonts w:ascii="Calibri Light" w:hAnsi="Calibri Light" w:cs="Calibri Light"/>
                <w:sz w:val="22"/>
                <w:szCs w:val="22"/>
              </w:rPr>
            </w:pPr>
            <w:r w:rsidRPr="005E50DF">
              <w:rPr>
                <w:rFonts w:ascii="Calibri Light" w:hAnsi="Calibri Light" w:cs="Calibri Light"/>
                <w:sz w:val="22"/>
                <w:szCs w:val="22"/>
              </w:rPr>
              <w:t xml:space="preserve">1 </w:t>
            </w:r>
          </w:p>
        </w:tc>
        <w:tc>
          <w:tcPr>
            <w:tcW w:w="5100" w:type="dxa"/>
            <w:tcBorders>
              <w:top w:val="none" w:sz="6" w:space="0" w:color="auto"/>
              <w:left w:val="none" w:sz="6" w:space="0" w:color="auto"/>
              <w:bottom w:val="none" w:sz="6" w:space="0" w:color="auto"/>
              <w:right w:val="none" w:sz="6" w:space="0" w:color="auto"/>
            </w:tcBorders>
          </w:tcPr>
          <w:p w14:paraId="5D8DFEBA" w14:textId="77777777" w:rsidR="00F02FED" w:rsidRPr="005E50DF" w:rsidRDefault="00090408">
            <w:pPr>
              <w:pStyle w:val="Default"/>
              <w:rPr>
                <w:rFonts w:ascii="Calibri Light" w:hAnsi="Calibri Light" w:cs="Calibri Light"/>
                <w:sz w:val="22"/>
                <w:szCs w:val="22"/>
              </w:rPr>
            </w:pPr>
            <w:r w:rsidRPr="005E50DF">
              <w:rPr>
                <w:rFonts w:ascii="Calibri Light" w:hAnsi="Calibri Light" w:cs="Calibri Light"/>
                <w:sz w:val="22"/>
                <w:szCs w:val="22"/>
              </w:rPr>
              <w:t>Sector</w:t>
            </w:r>
            <w:r w:rsidR="00F02FED" w:rsidRPr="005E50DF">
              <w:rPr>
                <w:rFonts w:ascii="Calibri Light" w:hAnsi="Calibri Light" w:cs="Calibri Light"/>
                <w:sz w:val="22"/>
                <w:szCs w:val="22"/>
              </w:rPr>
              <w:t xml:space="preserve"> Deputy Leading Agency </w:t>
            </w:r>
          </w:p>
        </w:tc>
        <w:tc>
          <w:tcPr>
            <w:tcW w:w="2129" w:type="dxa"/>
            <w:tcBorders>
              <w:top w:val="none" w:sz="6" w:space="0" w:color="auto"/>
              <w:left w:val="none" w:sz="6" w:space="0" w:color="auto"/>
              <w:bottom w:val="none" w:sz="6" w:space="0" w:color="auto"/>
            </w:tcBorders>
          </w:tcPr>
          <w:p w14:paraId="5BE3DFE6" w14:textId="77777777" w:rsidR="00F02FED" w:rsidRPr="005E50DF" w:rsidRDefault="00F02FED">
            <w:pPr>
              <w:pStyle w:val="Default"/>
              <w:rPr>
                <w:rFonts w:ascii="Calibri Light" w:hAnsi="Calibri Light" w:cs="Calibri Light"/>
                <w:sz w:val="22"/>
                <w:szCs w:val="22"/>
              </w:rPr>
            </w:pPr>
            <w:r w:rsidRPr="005E50DF">
              <w:rPr>
                <w:rFonts w:ascii="Calibri Light" w:hAnsi="Calibri Light" w:cs="Calibri Light"/>
                <w:sz w:val="22"/>
                <w:szCs w:val="22"/>
              </w:rPr>
              <w:t xml:space="preserve">Active Member </w:t>
            </w:r>
          </w:p>
        </w:tc>
      </w:tr>
      <w:tr w:rsidR="00F02FED" w:rsidRPr="005E50DF" w14:paraId="6A43450B" w14:textId="77777777" w:rsidTr="0CE15EB0">
        <w:trPr>
          <w:trHeight w:val="100"/>
        </w:trPr>
        <w:tc>
          <w:tcPr>
            <w:tcW w:w="2268" w:type="dxa"/>
            <w:tcBorders>
              <w:top w:val="none" w:sz="6" w:space="0" w:color="auto"/>
              <w:bottom w:val="none" w:sz="6" w:space="0" w:color="auto"/>
              <w:right w:val="none" w:sz="6" w:space="0" w:color="auto"/>
            </w:tcBorders>
          </w:tcPr>
          <w:p w14:paraId="1C146009" w14:textId="77777777" w:rsidR="00F02FED" w:rsidRPr="005E50DF" w:rsidRDefault="00F02FED">
            <w:pPr>
              <w:pStyle w:val="Default"/>
              <w:rPr>
                <w:rFonts w:ascii="Calibri Light" w:hAnsi="Calibri Light" w:cs="Calibri Light"/>
                <w:sz w:val="22"/>
                <w:szCs w:val="22"/>
              </w:rPr>
            </w:pPr>
            <w:r w:rsidRPr="005E50DF">
              <w:rPr>
                <w:rFonts w:ascii="Calibri Light" w:hAnsi="Calibri Light" w:cs="Calibri Light"/>
                <w:sz w:val="22"/>
                <w:szCs w:val="22"/>
              </w:rPr>
              <w:t xml:space="preserve">variable </w:t>
            </w:r>
          </w:p>
        </w:tc>
        <w:tc>
          <w:tcPr>
            <w:tcW w:w="5100" w:type="dxa"/>
            <w:tcBorders>
              <w:top w:val="none" w:sz="6" w:space="0" w:color="auto"/>
              <w:left w:val="none" w:sz="6" w:space="0" w:color="auto"/>
              <w:bottom w:val="none" w:sz="6" w:space="0" w:color="auto"/>
              <w:right w:val="none" w:sz="6" w:space="0" w:color="auto"/>
            </w:tcBorders>
          </w:tcPr>
          <w:p w14:paraId="1B9DC49E" w14:textId="418C8F9C" w:rsidR="00F02FED" w:rsidRPr="005E50DF" w:rsidRDefault="00090408">
            <w:pPr>
              <w:pStyle w:val="Default"/>
              <w:rPr>
                <w:rFonts w:ascii="Calibri Light" w:hAnsi="Calibri Light" w:cs="Calibri Light"/>
                <w:sz w:val="22"/>
                <w:szCs w:val="22"/>
              </w:rPr>
            </w:pPr>
            <w:r w:rsidRPr="0CE15EB0">
              <w:rPr>
                <w:rFonts w:ascii="Calibri Light" w:hAnsi="Calibri Light" w:cs="Calibri Light"/>
                <w:sz w:val="22"/>
                <w:szCs w:val="22"/>
              </w:rPr>
              <w:t>G</w:t>
            </w:r>
            <w:r w:rsidR="2E518E42" w:rsidRPr="0CE15EB0">
              <w:rPr>
                <w:rFonts w:ascii="Calibri Light" w:hAnsi="Calibri Light" w:cs="Calibri Light"/>
                <w:sz w:val="22"/>
                <w:szCs w:val="22"/>
              </w:rPr>
              <w:t>ovt of Pakistan</w:t>
            </w:r>
            <w:r w:rsidR="00F02FED" w:rsidRPr="0CE15EB0">
              <w:rPr>
                <w:rFonts w:ascii="Calibri Light" w:hAnsi="Calibri Light" w:cs="Calibri Light"/>
                <w:sz w:val="22"/>
                <w:szCs w:val="22"/>
              </w:rPr>
              <w:t xml:space="preserve"> Representative </w:t>
            </w:r>
          </w:p>
        </w:tc>
        <w:tc>
          <w:tcPr>
            <w:tcW w:w="2129" w:type="dxa"/>
            <w:tcBorders>
              <w:top w:val="none" w:sz="6" w:space="0" w:color="auto"/>
              <w:left w:val="none" w:sz="6" w:space="0" w:color="auto"/>
              <w:bottom w:val="none" w:sz="6" w:space="0" w:color="auto"/>
            </w:tcBorders>
          </w:tcPr>
          <w:p w14:paraId="60309DD3" w14:textId="77777777" w:rsidR="00F02FED" w:rsidRPr="005E50DF" w:rsidRDefault="00F02FED">
            <w:pPr>
              <w:pStyle w:val="Default"/>
              <w:rPr>
                <w:rFonts w:ascii="Calibri Light" w:hAnsi="Calibri Light" w:cs="Calibri Light"/>
                <w:sz w:val="22"/>
                <w:szCs w:val="22"/>
              </w:rPr>
            </w:pPr>
            <w:r w:rsidRPr="005E50DF">
              <w:rPr>
                <w:rFonts w:ascii="Calibri Light" w:hAnsi="Calibri Light" w:cs="Calibri Light"/>
                <w:sz w:val="22"/>
                <w:szCs w:val="22"/>
              </w:rPr>
              <w:t xml:space="preserve">Active Member </w:t>
            </w:r>
          </w:p>
        </w:tc>
      </w:tr>
      <w:tr w:rsidR="00F02FED" w:rsidRPr="005E50DF" w14:paraId="021A6654" w14:textId="77777777" w:rsidTr="0CE15EB0">
        <w:trPr>
          <w:trHeight w:val="100"/>
        </w:trPr>
        <w:tc>
          <w:tcPr>
            <w:tcW w:w="2268" w:type="dxa"/>
            <w:tcBorders>
              <w:top w:val="none" w:sz="6" w:space="0" w:color="auto"/>
              <w:bottom w:val="none" w:sz="6" w:space="0" w:color="auto"/>
              <w:right w:val="none" w:sz="6" w:space="0" w:color="auto"/>
            </w:tcBorders>
          </w:tcPr>
          <w:p w14:paraId="70BB7450" w14:textId="77777777" w:rsidR="00F02FED" w:rsidRPr="005E50DF" w:rsidRDefault="00F02FED">
            <w:pPr>
              <w:pStyle w:val="Default"/>
              <w:rPr>
                <w:rFonts w:ascii="Calibri Light" w:hAnsi="Calibri Light" w:cs="Calibri Light"/>
                <w:sz w:val="22"/>
                <w:szCs w:val="22"/>
              </w:rPr>
            </w:pPr>
            <w:r w:rsidRPr="005E50DF">
              <w:rPr>
                <w:rFonts w:ascii="Calibri Light" w:hAnsi="Calibri Light" w:cs="Calibri Light"/>
                <w:sz w:val="22"/>
                <w:szCs w:val="22"/>
              </w:rPr>
              <w:t xml:space="preserve">variable </w:t>
            </w:r>
          </w:p>
        </w:tc>
        <w:tc>
          <w:tcPr>
            <w:tcW w:w="5100" w:type="dxa"/>
            <w:tcBorders>
              <w:top w:val="none" w:sz="6" w:space="0" w:color="auto"/>
              <w:left w:val="none" w:sz="6" w:space="0" w:color="auto"/>
              <w:bottom w:val="none" w:sz="6" w:space="0" w:color="auto"/>
              <w:right w:val="none" w:sz="6" w:space="0" w:color="auto"/>
            </w:tcBorders>
          </w:tcPr>
          <w:p w14:paraId="4E4803D6" w14:textId="77777777" w:rsidR="00F02FED" w:rsidRPr="005E50DF" w:rsidRDefault="00F02FED">
            <w:pPr>
              <w:pStyle w:val="Default"/>
              <w:rPr>
                <w:rFonts w:ascii="Calibri Light" w:hAnsi="Calibri Light" w:cs="Calibri Light"/>
                <w:sz w:val="22"/>
                <w:szCs w:val="22"/>
              </w:rPr>
            </w:pPr>
            <w:r w:rsidRPr="005E50DF">
              <w:rPr>
                <w:rFonts w:ascii="Calibri Light" w:hAnsi="Calibri Light" w:cs="Calibri Light"/>
                <w:sz w:val="22"/>
                <w:szCs w:val="22"/>
              </w:rPr>
              <w:t>Technical Representatives</w:t>
            </w:r>
          </w:p>
        </w:tc>
        <w:tc>
          <w:tcPr>
            <w:tcW w:w="2129" w:type="dxa"/>
            <w:tcBorders>
              <w:top w:val="none" w:sz="6" w:space="0" w:color="auto"/>
              <w:left w:val="none" w:sz="6" w:space="0" w:color="auto"/>
              <w:bottom w:val="none" w:sz="6" w:space="0" w:color="auto"/>
            </w:tcBorders>
          </w:tcPr>
          <w:p w14:paraId="200F3A3B" w14:textId="77777777" w:rsidR="00F02FED" w:rsidRPr="005E50DF" w:rsidRDefault="00F02FED">
            <w:pPr>
              <w:pStyle w:val="Default"/>
              <w:rPr>
                <w:rFonts w:ascii="Calibri Light" w:hAnsi="Calibri Light" w:cs="Calibri Light"/>
                <w:sz w:val="22"/>
                <w:szCs w:val="22"/>
              </w:rPr>
            </w:pPr>
            <w:r w:rsidRPr="005E50DF">
              <w:rPr>
                <w:rFonts w:ascii="Calibri Light" w:hAnsi="Calibri Light" w:cs="Calibri Light"/>
                <w:sz w:val="22"/>
                <w:szCs w:val="22"/>
              </w:rPr>
              <w:t xml:space="preserve">Active Member </w:t>
            </w:r>
          </w:p>
        </w:tc>
      </w:tr>
      <w:tr w:rsidR="00F02FED" w:rsidRPr="005E50DF" w14:paraId="07D4A2D4" w14:textId="77777777" w:rsidTr="0CE15EB0">
        <w:trPr>
          <w:trHeight w:val="100"/>
        </w:trPr>
        <w:tc>
          <w:tcPr>
            <w:tcW w:w="2268" w:type="dxa"/>
            <w:tcBorders>
              <w:top w:val="none" w:sz="6" w:space="0" w:color="auto"/>
              <w:bottom w:val="none" w:sz="6" w:space="0" w:color="auto"/>
              <w:right w:val="none" w:sz="6" w:space="0" w:color="auto"/>
            </w:tcBorders>
          </w:tcPr>
          <w:p w14:paraId="3DD3A29F" w14:textId="77777777" w:rsidR="00F02FED" w:rsidRPr="005E50DF" w:rsidRDefault="00F02FED">
            <w:pPr>
              <w:pStyle w:val="Default"/>
              <w:rPr>
                <w:rFonts w:ascii="Calibri Light" w:hAnsi="Calibri Light" w:cs="Calibri Light"/>
                <w:sz w:val="22"/>
                <w:szCs w:val="22"/>
              </w:rPr>
            </w:pPr>
            <w:r w:rsidRPr="005E50DF">
              <w:rPr>
                <w:rFonts w:ascii="Calibri Light" w:hAnsi="Calibri Light" w:cs="Calibri Light"/>
                <w:sz w:val="22"/>
                <w:szCs w:val="22"/>
              </w:rPr>
              <w:t xml:space="preserve">variable </w:t>
            </w:r>
          </w:p>
        </w:tc>
        <w:tc>
          <w:tcPr>
            <w:tcW w:w="5100" w:type="dxa"/>
            <w:tcBorders>
              <w:top w:val="none" w:sz="6" w:space="0" w:color="auto"/>
              <w:left w:val="none" w:sz="6" w:space="0" w:color="auto"/>
              <w:bottom w:val="none" w:sz="6" w:space="0" w:color="auto"/>
              <w:right w:val="none" w:sz="6" w:space="0" w:color="auto"/>
            </w:tcBorders>
          </w:tcPr>
          <w:p w14:paraId="47DF49BA" w14:textId="77777777" w:rsidR="00F02FED" w:rsidRPr="005E50DF" w:rsidRDefault="00F02FED">
            <w:pPr>
              <w:pStyle w:val="Default"/>
              <w:rPr>
                <w:rFonts w:ascii="Calibri Light" w:hAnsi="Calibri Light" w:cs="Calibri Light"/>
                <w:sz w:val="22"/>
                <w:szCs w:val="22"/>
              </w:rPr>
            </w:pPr>
            <w:r w:rsidRPr="005E50DF">
              <w:rPr>
                <w:rFonts w:ascii="Calibri Light" w:hAnsi="Calibri Light" w:cs="Calibri Light"/>
                <w:sz w:val="22"/>
                <w:szCs w:val="22"/>
              </w:rPr>
              <w:t xml:space="preserve">Donor Representatives </w:t>
            </w:r>
          </w:p>
        </w:tc>
        <w:tc>
          <w:tcPr>
            <w:tcW w:w="2129" w:type="dxa"/>
            <w:tcBorders>
              <w:top w:val="none" w:sz="6" w:space="0" w:color="auto"/>
              <w:left w:val="none" w:sz="6" w:space="0" w:color="auto"/>
              <w:bottom w:val="none" w:sz="6" w:space="0" w:color="auto"/>
            </w:tcBorders>
          </w:tcPr>
          <w:p w14:paraId="0EA4C8D4" w14:textId="77777777" w:rsidR="00F02FED" w:rsidRPr="005E50DF" w:rsidRDefault="00F02FED">
            <w:pPr>
              <w:pStyle w:val="Default"/>
              <w:rPr>
                <w:rFonts w:ascii="Calibri Light" w:hAnsi="Calibri Light" w:cs="Calibri Light"/>
                <w:sz w:val="22"/>
                <w:szCs w:val="22"/>
              </w:rPr>
            </w:pPr>
            <w:r w:rsidRPr="005E50DF">
              <w:rPr>
                <w:rFonts w:ascii="Calibri Light" w:hAnsi="Calibri Light" w:cs="Calibri Light"/>
                <w:sz w:val="22"/>
                <w:szCs w:val="22"/>
              </w:rPr>
              <w:t xml:space="preserve">Active Member </w:t>
            </w:r>
          </w:p>
        </w:tc>
      </w:tr>
      <w:tr w:rsidR="00F02FED" w:rsidRPr="005E50DF" w14:paraId="312F3E3C" w14:textId="77777777" w:rsidTr="0CE15EB0">
        <w:trPr>
          <w:trHeight w:val="100"/>
        </w:trPr>
        <w:tc>
          <w:tcPr>
            <w:tcW w:w="2268" w:type="dxa"/>
            <w:tcBorders>
              <w:top w:val="none" w:sz="6" w:space="0" w:color="auto"/>
              <w:bottom w:val="none" w:sz="6" w:space="0" w:color="auto"/>
              <w:right w:val="none" w:sz="6" w:space="0" w:color="auto"/>
            </w:tcBorders>
          </w:tcPr>
          <w:p w14:paraId="7526179D" w14:textId="77777777" w:rsidR="00F02FED" w:rsidRPr="005E50DF" w:rsidRDefault="00F02FED">
            <w:pPr>
              <w:pStyle w:val="Default"/>
              <w:rPr>
                <w:rFonts w:ascii="Calibri Light" w:hAnsi="Calibri Light" w:cs="Calibri Light"/>
                <w:sz w:val="22"/>
                <w:szCs w:val="22"/>
              </w:rPr>
            </w:pPr>
            <w:r w:rsidRPr="005E50DF">
              <w:rPr>
                <w:rFonts w:ascii="Calibri Light" w:hAnsi="Calibri Light" w:cs="Calibri Light"/>
                <w:sz w:val="22"/>
                <w:szCs w:val="22"/>
              </w:rPr>
              <w:t xml:space="preserve">variable </w:t>
            </w:r>
          </w:p>
        </w:tc>
        <w:tc>
          <w:tcPr>
            <w:tcW w:w="5100" w:type="dxa"/>
            <w:tcBorders>
              <w:top w:val="none" w:sz="6" w:space="0" w:color="auto"/>
              <w:left w:val="none" w:sz="6" w:space="0" w:color="auto"/>
              <w:bottom w:val="none" w:sz="6" w:space="0" w:color="auto"/>
              <w:right w:val="none" w:sz="6" w:space="0" w:color="auto"/>
            </w:tcBorders>
          </w:tcPr>
          <w:p w14:paraId="4515A4C4" w14:textId="753E5B7B" w:rsidR="00F02FED" w:rsidRPr="005E50DF" w:rsidRDefault="00F02FED">
            <w:pPr>
              <w:pStyle w:val="Default"/>
              <w:rPr>
                <w:rFonts w:ascii="Calibri Light" w:hAnsi="Calibri Light" w:cs="Calibri Light"/>
                <w:sz w:val="22"/>
                <w:szCs w:val="22"/>
              </w:rPr>
            </w:pPr>
            <w:r w:rsidRPr="1B32192E">
              <w:rPr>
                <w:rFonts w:ascii="Calibri Light" w:hAnsi="Calibri Light" w:cs="Calibri Light"/>
                <w:sz w:val="22"/>
                <w:szCs w:val="22"/>
              </w:rPr>
              <w:t xml:space="preserve">Technical Representatives of active </w:t>
            </w:r>
            <w:r w:rsidR="433B6BB9" w:rsidRPr="1B32192E">
              <w:rPr>
                <w:rFonts w:ascii="Calibri Light" w:hAnsi="Calibri Light" w:cs="Calibri Light"/>
                <w:sz w:val="22"/>
                <w:szCs w:val="22"/>
              </w:rPr>
              <w:t>Sector members</w:t>
            </w:r>
            <w:r w:rsidRPr="1B32192E">
              <w:rPr>
                <w:rFonts w:ascii="Calibri Light" w:hAnsi="Calibri Light" w:cs="Calibri Light"/>
                <w:sz w:val="22"/>
                <w:szCs w:val="22"/>
              </w:rPr>
              <w:t xml:space="preserve"> </w:t>
            </w:r>
          </w:p>
        </w:tc>
        <w:tc>
          <w:tcPr>
            <w:tcW w:w="2129" w:type="dxa"/>
            <w:tcBorders>
              <w:top w:val="none" w:sz="6" w:space="0" w:color="auto"/>
              <w:left w:val="none" w:sz="6" w:space="0" w:color="auto"/>
              <w:bottom w:val="none" w:sz="6" w:space="0" w:color="auto"/>
            </w:tcBorders>
          </w:tcPr>
          <w:p w14:paraId="2C432A57" w14:textId="77777777" w:rsidR="00F02FED" w:rsidRPr="005E50DF" w:rsidRDefault="00F02FED">
            <w:pPr>
              <w:pStyle w:val="Default"/>
              <w:rPr>
                <w:rFonts w:ascii="Calibri Light" w:hAnsi="Calibri Light" w:cs="Calibri Light"/>
                <w:sz w:val="22"/>
                <w:szCs w:val="22"/>
              </w:rPr>
            </w:pPr>
            <w:r w:rsidRPr="005E50DF">
              <w:rPr>
                <w:rFonts w:ascii="Calibri Light" w:hAnsi="Calibri Light" w:cs="Calibri Light"/>
                <w:sz w:val="22"/>
                <w:szCs w:val="22"/>
              </w:rPr>
              <w:t xml:space="preserve">Observers </w:t>
            </w:r>
          </w:p>
        </w:tc>
      </w:tr>
      <w:tr w:rsidR="00F02FED" w:rsidRPr="005E50DF" w14:paraId="39F7EF08" w14:textId="77777777" w:rsidTr="0CE15EB0">
        <w:trPr>
          <w:trHeight w:val="100"/>
        </w:trPr>
        <w:tc>
          <w:tcPr>
            <w:tcW w:w="2268" w:type="dxa"/>
            <w:tcBorders>
              <w:top w:val="none" w:sz="6" w:space="0" w:color="auto"/>
              <w:bottom w:val="none" w:sz="6" w:space="0" w:color="auto"/>
              <w:right w:val="none" w:sz="6" w:space="0" w:color="auto"/>
            </w:tcBorders>
          </w:tcPr>
          <w:p w14:paraId="06E42B1A" w14:textId="77777777" w:rsidR="00F02FED" w:rsidRPr="005E50DF" w:rsidRDefault="00F02FED">
            <w:pPr>
              <w:pStyle w:val="Default"/>
              <w:rPr>
                <w:rFonts w:ascii="Calibri Light" w:hAnsi="Calibri Light" w:cs="Calibri Light"/>
                <w:sz w:val="22"/>
                <w:szCs w:val="22"/>
              </w:rPr>
            </w:pPr>
            <w:r w:rsidRPr="005E50DF">
              <w:rPr>
                <w:rFonts w:ascii="Calibri Light" w:hAnsi="Calibri Light" w:cs="Calibri Light"/>
                <w:sz w:val="22"/>
                <w:szCs w:val="22"/>
              </w:rPr>
              <w:t xml:space="preserve">1 </w:t>
            </w:r>
          </w:p>
        </w:tc>
        <w:tc>
          <w:tcPr>
            <w:tcW w:w="5100" w:type="dxa"/>
            <w:tcBorders>
              <w:top w:val="none" w:sz="6" w:space="0" w:color="auto"/>
              <w:left w:val="none" w:sz="6" w:space="0" w:color="auto"/>
              <w:bottom w:val="none" w:sz="6" w:space="0" w:color="auto"/>
              <w:right w:val="none" w:sz="6" w:space="0" w:color="auto"/>
            </w:tcBorders>
          </w:tcPr>
          <w:p w14:paraId="4EE51E69" w14:textId="77777777" w:rsidR="00F02FED" w:rsidRPr="005E50DF" w:rsidRDefault="00F02FED">
            <w:pPr>
              <w:pStyle w:val="Default"/>
              <w:rPr>
                <w:rFonts w:ascii="Calibri Light" w:hAnsi="Calibri Light" w:cs="Calibri Light"/>
                <w:sz w:val="22"/>
                <w:szCs w:val="22"/>
              </w:rPr>
            </w:pPr>
            <w:r w:rsidRPr="005E50DF">
              <w:rPr>
                <w:rFonts w:ascii="Calibri Light" w:hAnsi="Calibri Light" w:cs="Calibri Light"/>
                <w:sz w:val="22"/>
                <w:szCs w:val="22"/>
              </w:rPr>
              <w:t xml:space="preserve">OCHA </w:t>
            </w:r>
          </w:p>
        </w:tc>
        <w:tc>
          <w:tcPr>
            <w:tcW w:w="2129" w:type="dxa"/>
            <w:tcBorders>
              <w:top w:val="none" w:sz="6" w:space="0" w:color="auto"/>
              <w:left w:val="none" w:sz="6" w:space="0" w:color="auto"/>
              <w:bottom w:val="none" w:sz="6" w:space="0" w:color="auto"/>
            </w:tcBorders>
          </w:tcPr>
          <w:p w14:paraId="05D23324" w14:textId="77777777" w:rsidR="00F02FED" w:rsidRPr="005E50DF" w:rsidRDefault="00F02FED">
            <w:pPr>
              <w:pStyle w:val="Default"/>
              <w:rPr>
                <w:rFonts w:ascii="Calibri Light" w:hAnsi="Calibri Light" w:cs="Calibri Light"/>
                <w:sz w:val="22"/>
                <w:szCs w:val="22"/>
              </w:rPr>
            </w:pPr>
            <w:r w:rsidRPr="005E50DF">
              <w:rPr>
                <w:rFonts w:ascii="Calibri Light" w:hAnsi="Calibri Light" w:cs="Calibri Light"/>
                <w:sz w:val="22"/>
                <w:szCs w:val="22"/>
              </w:rPr>
              <w:t xml:space="preserve">Observer </w:t>
            </w:r>
          </w:p>
        </w:tc>
      </w:tr>
    </w:tbl>
    <w:p w14:paraId="72A3D3EC" w14:textId="77777777" w:rsidR="00F02FED" w:rsidRPr="005521F6" w:rsidRDefault="00F02FED" w:rsidP="003E2E25">
      <w:pPr>
        <w:rPr>
          <w:rFonts w:ascii="Calibri" w:hAnsi="Calibri" w:cs="Calibri"/>
        </w:rPr>
      </w:pPr>
    </w:p>
    <w:sectPr w:rsidR="00F02FED" w:rsidRPr="005521F6" w:rsidSect="008C328F">
      <w:footerReference w:type="default" r:id="rId1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88542" w14:textId="77777777" w:rsidR="00470E7E" w:rsidRDefault="00470E7E" w:rsidP="00003B08">
      <w:pPr>
        <w:spacing w:after="0"/>
      </w:pPr>
      <w:r>
        <w:separator/>
      </w:r>
    </w:p>
  </w:endnote>
  <w:endnote w:type="continuationSeparator" w:id="0">
    <w:p w14:paraId="7D149CF9" w14:textId="77777777" w:rsidR="00470E7E" w:rsidRDefault="00470E7E" w:rsidP="00003B08">
      <w:pPr>
        <w:spacing w:after="0"/>
      </w:pPr>
      <w:r>
        <w:continuationSeparator/>
      </w:r>
    </w:p>
  </w:endnote>
  <w:endnote w:type="continuationNotice" w:id="1">
    <w:p w14:paraId="4465940A" w14:textId="77777777" w:rsidR="00470E7E" w:rsidRDefault="00470E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927074"/>
      <w:docPartObj>
        <w:docPartGallery w:val="Page Numbers (Bottom of Page)"/>
        <w:docPartUnique/>
      </w:docPartObj>
    </w:sdtPr>
    <w:sdtEndPr>
      <w:rPr>
        <w:noProof/>
      </w:rPr>
    </w:sdtEndPr>
    <w:sdtContent>
      <w:p w14:paraId="171C0EF6" w14:textId="2B81CE56" w:rsidR="001630CB" w:rsidRDefault="001630C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6C135B" w14:textId="77777777" w:rsidR="001630CB" w:rsidRDefault="00163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34A4B" w14:textId="77777777" w:rsidR="00470E7E" w:rsidRDefault="00470E7E" w:rsidP="00003B08">
      <w:pPr>
        <w:spacing w:after="0"/>
      </w:pPr>
      <w:r>
        <w:separator/>
      </w:r>
    </w:p>
  </w:footnote>
  <w:footnote w:type="continuationSeparator" w:id="0">
    <w:p w14:paraId="3BD48317" w14:textId="77777777" w:rsidR="00470E7E" w:rsidRDefault="00470E7E" w:rsidP="00003B08">
      <w:pPr>
        <w:spacing w:after="0"/>
      </w:pPr>
      <w:r>
        <w:continuationSeparator/>
      </w:r>
    </w:p>
  </w:footnote>
  <w:footnote w:type="continuationNotice" w:id="1">
    <w:p w14:paraId="74BA7F47" w14:textId="77777777" w:rsidR="00470E7E" w:rsidRDefault="00470E7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43EB806"/>
    <w:lvl w:ilvl="0">
      <w:start w:val="1"/>
      <w:numFmt w:val="decimal"/>
      <w:pStyle w:val="ListNumber2"/>
      <w:lvlText w:val="%1."/>
      <w:lvlJc w:val="left"/>
      <w:pPr>
        <w:tabs>
          <w:tab w:val="num" w:pos="643"/>
        </w:tabs>
        <w:ind w:left="643" w:hanging="360"/>
      </w:pPr>
    </w:lvl>
  </w:abstractNum>
  <w:abstractNum w:abstractNumId="1" w15:restartNumberingAfterBreak="0">
    <w:nsid w:val="FFFFFF82"/>
    <w:multiLevelType w:val="singleLevel"/>
    <w:tmpl w:val="1CFEB8EA"/>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85324F5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E7F2C632"/>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08086C74"/>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4A85388"/>
    <w:multiLevelType w:val="hybridMultilevel"/>
    <w:tmpl w:val="9F10DA0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BEB6A4F"/>
    <w:multiLevelType w:val="hybridMultilevel"/>
    <w:tmpl w:val="7460F78A"/>
    <w:lvl w:ilvl="0" w:tplc="0809000F">
      <w:start w:val="1"/>
      <w:numFmt w:val="decimal"/>
      <w:lvlText w:val="%1."/>
      <w:lvlJc w:val="left"/>
      <w:pPr>
        <w:ind w:left="720" w:hanging="360"/>
      </w:pPr>
      <w:rPr>
        <w:rFonts w:hint="default"/>
        <w:b/>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180"/>
      </w:pPr>
      <w:rPr>
        <w:rFonts w:ascii="Courier New" w:hAnsi="Courier New" w:cs="Calibr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0C60F4"/>
    <w:multiLevelType w:val="hybridMultilevel"/>
    <w:tmpl w:val="9768FF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D5172B9"/>
    <w:multiLevelType w:val="hybridMultilevel"/>
    <w:tmpl w:val="8294032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alibri"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alibri"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alibri"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0145C61"/>
    <w:multiLevelType w:val="hybridMultilevel"/>
    <w:tmpl w:val="73A278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159035E"/>
    <w:multiLevelType w:val="hybridMultilevel"/>
    <w:tmpl w:val="AB880968"/>
    <w:lvl w:ilvl="0" w:tplc="3376960E">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837434"/>
    <w:multiLevelType w:val="hybridMultilevel"/>
    <w:tmpl w:val="CF209130"/>
    <w:lvl w:ilvl="0" w:tplc="765AC0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902D3D"/>
    <w:multiLevelType w:val="hybridMultilevel"/>
    <w:tmpl w:val="532E6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1949BA"/>
    <w:multiLevelType w:val="hybridMultilevel"/>
    <w:tmpl w:val="2E0268D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alibri"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alibri"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alibri"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24C3824"/>
    <w:multiLevelType w:val="hybridMultilevel"/>
    <w:tmpl w:val="132A99B8"/>
    <w:lvl w:ilvl="0" w:tplc="08090001">
      <w:start w:val="1"/>
      <w:numFmt w:val="bullet"/>
      <w:lvlText w:val=""/>
      <w:lvlJc w:val="left"/>
      <w:pPr>
        <w:ind w:left="2884" w:hanging="360"/>
      </w:pPr>
      <w:rPr>
        <w:rFonts w:ascii="Symbol" w:hAnsi="Symbol" w:hint="default"/>
      </w:rPr>
    </w:lvl>
    <w:lvl w:ilvl="1" w:tplc="08090003" w:tentative="1">
      <w:start w:val="1"/>
      <w:numFmt w:val="bullet"/>
      <w:lvlText w:val="o"/>
      <w:lvlJc w:val="left"/>
      <w:pPr>
        <w:ind w:left="3604" w:hanging="360"/>
      </w:pPr>
      <w:rPr>
        <w:rFonts w:ascii="Courier New" w:hAnsi="Courier New" w:cs="Calibri" w:hint="default"/>
      </w:rPr>
    </w:lvl>
    <w:lvl w:ilvl="2" w:tplc="08090005" w:tentative="1">
      <w:start w:val="1"/>
      <w:numFmt w:val="bullet"/>
      <w:lvlText w:val=""/>
      <w:lvlJc w:val="left"/>
      <w:pPr>
        <w:ind w:left="4324" w:hanging="360"/>
      </w:pPr>
      <w:rPr>
        <w:rFonts w:ascii="Wingdings" w:hAnsi="Wingdings" w:hint="default"/>
      </w:rPr>
    </w:lvl>
    <w:lvl w:ilvl="3" w:tplc="08090001" w:tentative="1">
      <w:start w:val="1"/>
      <w:numFmt w:val="bullet"/>
      <w:lvlText w:val=""/>
      <w:lvlJc w:val="left"/>
      <w:pPr>
        <w:ind w:left="5044" w:hanging="360"/>
      </w:pPr>
      <w:rPr>
        <w:rFonts w:ascii="Symbol" w:hAnsi="Symbol" w:hint="default"/>
      </w:rPr>
    </w:lvl>
    <w:lvl w:ilvl="4" w:tplc="08090003" w:tentative="1">
      <w:start w:val="1"/>
      <w:numFmt w:val="bullet"/>
      <w:lvlText w:val="o"/>
      <w:lvlJc w:val="left"/>
      <w:pPr>
        <w:ind w:left="5764" w:hanging="360"/>
      </w:pPr>
      <w:rPr>
        <w:rFonts w:ascii="Courier New" w:hAnsi="Courier New" w:cs="Calibri" w:hint="default"/>
      </w:rPr>
    </w:lvl>
    <w:lvl w:ilvl="5" w:tplc="08090005" w:tentative="1">
      <w:start w:val="1"/>
      <w:numFmt w:val="bullet"/>
      <w:lvlText w:val=""/>
      <w:lvlJc w:val="left"/>
      <w:pPr>
        <w:ind w:left="6484" w:hanging="360"/>
      </w:pPr>
      <w:rPr>
        <w:rFonts w:ascii="Wingdings" w:hAnsi="Wingdings" w:hint="default"/>
      </w:rPr>
    </w:lvl>
    <w:lvl w:ilvl="6" w:tplc="08090001" w:tentative="1">
      <w:start w:val="1"/>
      <w:numFmt w:val="bullet"/>
      <w:lvlText w:val=""/>
      <w:lvlJc w:val="left"/>
      <w:pPr>
        <w:ind w:left="7204" w:hanging="360"/>
      </w:pPr>
      <w:rPr>
        <w:rFonts w:ascii="Symbol" w:hAnsi="Symbol" w:hint="default"/>
      </w:rPr>
    </w:lvl>
    <w:lvl w:ilvl="7" w:tplc="08090003" w:tentative="1">
      <w:start w:val="1"/>
      <w:numFmt w:val="bullet"/>
      <w:lvlText w:val="o"/>
      <w:lvlJc w:val="left"/>
      <w:pPr>
        <w:ind w:left="7924" w:hanging="360"/>
      </w:pPr>
      <w:rPr>
        <w:rFonts w:ascii="Courier New" w:hAnsi="Courier New" w:cs="Calibri" w:hint="default"/>
      </w:rPr>
    </w:lvl>
    <w:lvl w:ilvl="8" w:tplc="08090005" w:tentative="1">
      <w:start w:val="1"/>
      <w:numFmt w:val="bullet"/>
      <w:lvlText w:val=""/>
      <w:lvlJc w:val="left"/>
      <w:pPr>
        <w:ind w:left="8644" w:hanging="360"/>
      </w:pPr>
      <w:rPr>
        <w:rFonts w:ascii="Wingdings" w:hAnsi="Wingdings" w:hint="default"/>
      </w:rPr>
    </w:lvl>
  </w:abstractNum>
  <w:abstractNum w:abstractNumId="15" w15:restartNumberingAfterBreak="0">
    <w:nsid w:val="32A059E5"/>
    <w:multiLevelType w:val="hybridMultilevel"/>
    <w:tmpl w:val="ECD093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A4F15F4"/>
    <w:multiLevelType w:val="hybridMultilevel"/>
    <w:tmpl w:val="DA3A97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12A2EE4"/>
    <w:multiLevelType w:val="hybridMultilevel"/>
    <w:tmpl w:val="4432A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E533AB"/>
    <w:multiLevelType w:val="hybridMultilevel"/>
    <w:tmpl w:val="B3C88D06"/>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alibri"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alibri"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alibri"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E862437"/>
    <w:multiLevelType w:val="hybridMultilevel"/>
    <w:tmpl w:val="23BA12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0685E7A"/>
    <w:multiLevelType w:val="hybridMultilevel"/>
    <w:tmpl w:val="4D2ACC08"/>
    <w:lvl w:ilvl="0" w:tplc="EB76C20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66523B"/>
    <w:multiLevelType w:val="hybridMultilevel"/>
    <w:tmpl w:val="E3DC272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alibri"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alibri"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alibri"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B86625B"/>
    <w:multiLevelType w:val="hybridMultilevel"/>
    <w:tmpl w:val="0BF06D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alibri"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alibri"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alibri"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F7E3C3A"/>
    <w:multiLevelType w:val="hybridMultilevel"/>
    <w:tmpl w:val="82FA385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alibri"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alibri"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alibri"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7973C2A"/>
    <w:multiLevelType w:val="hybridMultilevel"/>
    <w:tmpl w:val="C3BA35A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alibri"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alibri"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alibri"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F3F71FF"/>
    <w:multiLevelType w:val="hybridMultilevel"/>
    <w:tmpl w:val="038A17DC"/>
    <w:lvl w:ilvl="0" w:tplc="C6CAEA18">
      <w:numFmt w:val="bullet"/>
      <w:lvlText w:val="-"/>
      <w:lvlJc w:val="left"/>
      <w:pPr>
        <w:ind w:left="108" w:hanging="106"/>
      </w:pPr>
      <w:rPr>
        <w:rFonts w:ascii="Calibri" w:eastAsia="Calibri" w:hAnsi="Calibri" w:cs="Calibri" w:hint="default"/>
        <w:b w:val="0"/>
        <w:bCs w:val="0"/>
        <w:i w:val="0"/>
        <w:iCs w:val="0"/>
        <w:w w:val="99"/>
        <w:sz w:val="20"/>
        <w:szCs w:val="20"/>
        <w:lang w:val="en-US" w:eastAsia="en-US" w:bidi="ar-SA"/>
      </w:rPr>
    </w:lvl>
    <w:lvl w:ilvl="1" w:tplc="2E12D402">
      <w:numFmt w:val="bullet"/>
      <w:lvlText w:val="•"/>
      <w:lvlJc w:val="left"/>
      <w:pPr>
        <w:ind w:left="972" w:hanging="106"/>
      </w:pPr>
      <w:rPr>
        <w:rFonts w:hint="default"/>
        <w:lang w:val="en-US" w:eastAsia="en-US" w:bidi="ar-SA"/>
      </w:rPr>
    </w:lvl>
    <w:lvl w:ilvl="2" w:tplc="F4B6AF70">
      <w:numFmt w:val="bullet"/>
      <w:lvlText w:val="•"/>
      <w:lvlJc w:val="left"/>
      <w:pPr>
        <w:ind w:left="1844" w:hanging="106"/>
      </w:pPr>
      <w:rPr>
        <w:rFonts w:hint="default"/>
        <w:lang w:val="en-US" w:eastAsia="en-US" w:bidi="ar-SA"/>
      </w:rPr>
    </w:lvl>
    <w:lvl w:ilvl="3" w:tplc="D6364F0E">
      <w:numFmt w:val="bullet"/>
      <w:lvlText w:val="•"/>
      <w:lvlJc w:val="left"/>
      <w:pPr>
        <w:ind w:left="2716" w:hanging="106"/>
      </w:pPr>
      <w:rPr>
        <w:rFonts w:hint="default"/>
        <w:lang w:val="en-US" w:eastAsia="en-US" w:bidi="ar-SA"/>
      </w:rPr>
    </w:lvl>
    <w:lvl w:ilvl="4" w:tplc="551EF752">
      <w:numFmt w:val="bullet"/>
      <w:lvlText w:val="•"/>
      <w:lvlJc w:val="left"/>
      <w:pPr>
        <w:ind w:left="3588" w:hanging="106"/>
      </w:pPr>
      <w:rPr>
        <w:rFonts w:hint="default"/>
        <w:lang w:val="en-US" w:eastAsia="en-US" w:bidi="ar-SA"/>
      </w:rPr>
    </w:lvl>
    <w:lvl w:ilvl="5" w:tplc="86526C98">
      <w:numFmt w:val="bullet"/>
      <w:lvlText w:val="•"/>
      <w:lvlJc w:val="left"/>
      <w:pPr>
        <w:ind w:left="4461" w:hanging="106"/>
      </w:pPr>
      <w:rPr>
        <w:rFonts w:hint="default"/>
        <w:lang w:val="en-US" w:eastAsia="en-US" w:bidi="ar-SA"/>
      </w:rPr>
    </w:lvl>
    <w:lvl w:ilvl="6" w:tplc="5D34275E">
      <w:numFmt w:val="bullet"/>
      <w:lvlText w:val="•"/>
      <w:lvlJc w:val="left"/>
      <w:pPr>
        <w:ind w:left="5333" w:hanging="106"/>
      </w:pPr>
      <w:rPr>
        <w:rFonts w:hint="default"/>
        <w:lang w:val="en-US" w:eastAsia="en-US" w:bidi="ar-SA"/>
      </w:rPr>
    </w:lvl>
    <w:lvl w:ilvl="7" w:tplc="BB96EABC">
      <w:numFmt w:val="bullet"/>
      <w:lvlText w:val="•"/>
      <w:lvlJc w:val="left"/>
      <w:pPr>
        <w:ind w:left="6205" w:hanging="106"/>
      </w:pPr>
      <w:rPr>
        <w:rFonts w:hint="default"/>
        <w:lang w:val="en-US" w:eastAsia="en-US" w:bidi="ar-SA"/>
      </w:rPr>
    </w:lvl>
    <w:lvl w:ilvl="8" w:tplc="C58C3936">
      <w:numFmt w:val="bullet"/>
      <w:lvlText w:val="•"/>
      <w:lvlJc w:val="left"/>
      <w:pPr>
        <w:ind w:left="7077" w:hanging="106"/>
      </w:pPr>
      <w:rPr>
        <w:rFonts w:hint="default"/>
        <w:lang w:val="en-US" w:eastAsia="en-US" w:bidi="ar-SA"/>
      </w:rPr>
    </w:lvl>
  </w:abstractNum>
  <w:num w:numId="1" w16cid:durableId="871263417">
    <w:abstractNumId w:val="4"/>
  </w:num>
  <w:num w:numId="2" w16cid:durableId="898172291">
    <w:abstractNumId w:val="2"/>
  </w:num>
  <w:num w:numId="3" w16cid:durableId="260574935">
    <w:abstractNumId w:val="1"/>
  </w:num>
  <w:num w:numId="4" w16cid:durableId="2049993034">
    <w:abstractNumId w:val="3"/>
  </w:num>
  <w:num w:numId="5" w16cid:durableId="136578915">
    <w:abstractNumId w:val="0"/>
  </w:num>
  <w:num w:numId="6" w16cid:durableId="475992490">
    <w:abstractNumId w:val="10"/>
  </w:num>
  <w:num w:numId="7" w16cid:durableId="1303071645">
    <w:abstractNumId w:val="9"/>
  </w:num>
  <w:num w:numId="8" w16cid:durableId="83960493">
    <w:abstractNumId w:val="6"/>
  </w:num>
  <w:num w:numId="9" w16cid:durableId="2031293483">
    <w:abstractNumId w:val="13"/>
  </w:num>
  <w:num w:numId="10" w16cid:durableId="1571187071">
    <w:abstractNumId w:val="23"/>
  </w:num>
  <w:num w:numId="11" w16cid:durableId="148182865">
    <w:abstractNumId w:val="18"/>
  </w:num>
  <w:num w:numId="12" w16cid:durableId="766460951">
    <w:abstractNumId w:val="21"/>
  </w:num>
  <w:num w:numId="13" w16cid:durableId="1759058016">
    <w:abstractNumId w:val="24"/>
  </w:num>
  <w:num w:numId="14" w16cid:durableId="1423645295">
    <w:abstractNumId w:val="8"/>
  </w:num>
  <w:num w:numId="15" w16cid:durableId="1309747298">
    <w:abstractNumId w:val="22"/>
  </w:num>
  <w:num w:numId="16" w16cid:durableId="1886019952">
    <w:abstractNumId w:val="14"/>
  </w:num>
  <w:num w:numId="17" w16cid:durableId="1141575715">
    <w:abstractNumId w:val="16"/>
  </w:num>
  <w:num w:numId="18" w16cid:durableId="924849616">
    <w:abstractNumId w:val="15"/>
  </w:num>
  <w:num w:numId="19" w16cid:durableId="2132896837">
    <w:abstractNumId w:val="19"/>
  </w:num>
  <w:num w:numId="20" w16cid:durableId="1681816081">
    <w:abstractNumId w:val="5"/>
  </w:num>
  <w:num w:numId="21" w16cid:durableId="1057825332">
    <w:abstractNumId w:val="17"/>
  </w:num>
  <w:num w:numId="22" w16cid:durableId="1618634254">
    <w:abstractNumId w:val="12"/>
  </w:num>
  <w:num w:numId="23" w16cid:durableId="1986276111">
    <w:abstractNumId w:val="20"/>
  </w:num>
  <w:num w:numId="24" w16cid:durableId="169873865">
    <w:abstractNumId w:val="7"/>
  </w:num>
  <w:num w:numId="25" w16cid:durableId="139688874">
    <w:abstractNumId w:val="11"/>
  </w:num>
  <w:num w:numId="26" w16cid:durableId="183521808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C75"/>
    <w:rsid w:val="0000291B"/>
    <w:rsid w:val="000033B5"/>
    <w:rsid w:val="00003B08"/>
    <w:rsid w:val="00026399"/>
    <w:rsid w:val="0003108E"/>
    <w:rsid w:val="00046C0A"/>
    <w:rsid w:val="0006521A"/>
    <w:rsid w:val="000879E6"/>
    <w:rsid w:val="00090408"/>
    <w:rsid w:val="000F6A37"/>
    <w:rsid w:val="00123B75"/>
    <w:rsid w:val="00127857"/>
    <w:rsid w:val="0013429C"/>
    <w:rsid w:val="00135F11"/>
    <w:rsid w:val="001435FC"/>
    <w:rsid w:val="001630CB"/>
    <w:rsid w:val="001A4CC6"/>
    <w:rsid w:val="001A501B"/>
    <w:rsid w:val="001B6E63"/>
    <w:rsid w:val="001D3685"/>
    <w:rsid w:val="001E7138"/>
    <w:rsid w:val="00224F83"/>
    <w:rsid w:val="00250EE2"/>
    <w:rsid w:val="00255D0E"/>
    <w:rsid w:val="00280109"/>
    <w:rsid w:val="002839C3"/>
    <w:rsid w:val="002A45E4"/>
    <w:rsid w:val="002C0EDA"/>
    <w:rsid w:val="003130A9"/>
    <w:rsid w:val="003160E4"/>
    <w:rsid w:val="003576E5"/>
    <w:rsid w:val="00370951"/>
    <w:rsid w:val="003815C7"/>
    <w:rsid w:val="003B01B9"/>
    <w:rsid w:val="003B166A"/>
    <w:rsid w:val="003E1D90"/>
    <w:rsid w:val="003E2E25"/>
    <w:rsid w:val="003E3EF8"/>
    <w:rsid w:val="003E4817"/>
    <w:rsid w:val="004501BD"/>
    <w:rsid w:val="00470E7E"/>
    <w:rsid w:val="004D36D2"/>
    <w:rsid w:val="004D4D5E"/>
    <w:rsid w:val="004E2C4A"/>
    <w:rsid w:val="00534F60"/>
    <w:rsid w:val="005521F6"/>
    <w:rsid w:val="00555A03"/>
    <w:rsid w:val="005B4851"/>
    <w:rsid w:val="005D03CC"/>
    <w:rsid w:val="005D28C7"/>
    <w:rsid w:val="005E50DF"/>
    <w:rsid w:val="005F4BEA"/>
    <w:rsid w:val="00624E0E"/>
    <w:rsid w:val="00695193"/>
    <w:rsid w:val="00711921"/>
    <w:rsid w:val="0071244C"/>
    <w:rsid w:val="00716702"/>
    <w:rsid w:val="00735F89"/>
    <w:rsid w:val="00774855"/>
    <w:rsid w:val="00780CC5"/>
    <w:rsid w:val="00790F69"/>
    <w:rsid w:val="007951FF"/>
    <w:rsid w:val="007A3C26"/>
    <w:rsid w:val="007F7FD1"/>
    <w:rsid w:val="00822F12"/>
    <w:rsid w:val="00826C06"/>
    <w:rsid w:val="00854E02"/>
    <w:rsid w:val="008635D1"/>
    <w:rsid w:val="00873EC5"/>
    <w:rsid w:val="00880AA5"/>
    <w:rsid w:val="00890614"/>
    <w:rsid w:val="008C1155"/>
    <w:rsid w:val="008C328F"/>
    <w:rsid w:val="008D08E6"/>
    <w:rsid w:val="008D7A34"/>
    <w:rsid w:val="00930852"/>
    <w:rsid w:val="009554B8"/>
    <w:rsid w:val="00957776"/>
    <w:rsid w:val="009659FA"/>
    <w:rsid w:val="009A18D8"/>
    <w:rsid w:val="009F449A"/>
    <w:rsid w:val="009F4B98"/>
    <w:rsid w:val="00A121A4"/>
    <w:rsid w:val="00A31F49"/>
    <w:rsid w:val="00A34399"/>
    <w:rsid w:val="00A403D6"/>
    <w:rsid w:val="00A5795A"/>
    <w:rsid w:val="00A90059"/>
    <w:rsid w:val="00AE2498"/>
    <w:rsid w:val="00B068CD"/>
    <w:rsid w:val="00B24B05"/>
    <w:rsid w:val="00B327AB"/>
    <w:rsid w:val="00B51A7A"/>
    <w:rsid w:val="00B520A5"/>
    <w:rsid w:val="00B6326F"/>
    <w:rsid w:val="00B6663E"/>
    <w:rsid w:val="00B755D7"/>
    <w:rsid w:val="00B943BF"/>
    <w:rsid w:val="00BB0075"/>
    <w:rsid w:val="00BD0F7D"/>
    <w:rsid w:val="00BD64CC"/>
    <w:rsid w:val="00BE23F0"/>
    <w:rsid w:val="00C52194"/>
    <w:rsid w:val="00C615E7"/>
    <w:rsid w:val="00C7760A"/>
    <w:rsid w:val="00C80B7B"/>
    <w:rsid w:val="00CB3480"/>
    <w:rsid w:val="00CB5C81"/>
    <w:rsid w:val="00CC1C95"/>
    <w:rsid w:val="00CC6491"/>
    <w:rsid w:val="00CE3492"/>
    <w:rsid w:val="00CE6F90"/>
    <w:rsid w:val="00CF1D91"/>
    <w:rsid w:val="00D04ED1"/>
    <w:rsid w:val="00D05658"/>
    <w:rsid w:val="00D55417"/>
    <w:rsid w:val="00D5612C"/>
    <w:rsid w:val="00D7260D"/>
    <w:rsid w:val="00D77389"/>
    <w:rsid w:val="00D94B61"/>
    <w:rsid w:val="00DA5644"/>
    <w:rsid w:val="00DB7852"/>
    <w:rsid w:val="00DC4C7C"/>
    <w:rsid w:val="00DE3C98"/>
    <w:rsid w:val="00E16329"/>
    <w:rsid w:val="00E325FA"/>
    <w:rsid w:val="00E67541"/>
    <w:rsid w:val="00E83AA6"/>
    <w:rsid w:val="00EF23E7"/>
    <w:rsid w:val="00F02FED"/>
    <w:rsid w:val="00F06A89"/>
    <w:rsid w:val="00F135DD"/>
    <w:rsid w:val="00F42E74"/>
    <w:rsid w:val="00F55457"/>
    <w:rsid w:val="00F56476"/>
    <w:rsid w:val="00F57C75"/>
    <w:rsid w:val="00FD2072"/>
    <w:rsid w:val="00FD2974"/>
    <w:rsid w:val="00FE3C0C"/>
    <w:rsid w:val="00FF4118"/>
    <w:rsid w:val="0395BBC2"/>
    <w:rsid w:val="061D89E0"/>
    <w:rsid w:val="065771B6"/>
    <w:rsid w:val="06D9DB26"/>
    <w:rsid w:val="06FF3544"/>
    <w:rsid w:val="075FFE11"/>
    <w:rsid w:val="078CDBE9"/>
    <w:rsid w:val="095F4D84"/>
    <w:rsid w:val="0B6C32DD"/>
    <w:rsid w:val="0C1D7FC5"/>
    <w:rsid w:val="0CE15EB0"/>
    <w:rsid w:val="0E30E511"/>
    <w:rsid w:val="0E5E4538"/>
    <w:rsid w:val="0EDD5EC8"/>
    <w:rsid w:val="0F09FF3E"/>
    <w:rsid w:val="0FCE8F08"/>
    <w:rsid w:val="1214A102"/>
    <w:rsid w:val="1241A000"/>
    <w:rsid w:val="12514649"/>
    <w:rsid w:val="132E444B"/>
    <w:rsid w:val="13B2766D"/>
    <w:rsid w:val="14556E13"/>
    <w:rsid w:val="171F0043"/>
    <w:rsid w:val="19A2A9AE"/>
    <w:rsid w:val="19CCC671"/>
    <w:rsid w:val="1A37D255"/>
    <w:rsid w:val="1B32192E"/>
    <w:rsid w:val="1E70C9E3"/>
    <w:rsid w:val="1E7ABA0C"/>
    <w:rsid w:val="1F18F778"/>
    <w:rsid w:val="20DCE162"/>
    <w:rsid w:val="20F07FC0"/>
    <w:rsid w:val="21155579"/>
    <w:rsid w:val="21CFB8FA"/>
    <w:rsid w:val="21D61E74"/>
    <w:rsid w:val="228B24F5"/>
    <w:rsid w:val="22CF276A"/>
    <w:rsid w:val="22D9D91C"/>
    <w:rsid w:val="2330C9A2"/>
    <w:rsid w:val="2634DB5C"/>
    <w:rsid w:val="266602D2"/>
    <w:rsid w:val="26DFE6B5"/>
    <w:rsid w:val="2704FF1D"/>
    <w:rsid w:val="278238F8"/>
    <w:rsid w:val="2824715B"/>
    <w:rsid w:val="2875791D"/>
    <w:rsid w:val="2965255D"/>
    <w:rsid w:val="29C041BC"/>
    <w:rsid w:val="2B5C121D"/>
    <w:rsid w:val="2CF860AE"/>
    <w:rsid w:val="2DE7C2CB"/>
    <w:rsid w:val="2E518E42"/>
    <w:rsid w:val="2F7FFA52"/>
    <w:rsid w:val="2FC71B93"/>
    <w:rsid w:val="3136DEEA"/>
    <w:rsid w:val="34CCDD82"/>
    <w:rsid w:val="35499C29"/>
    <w:rsid w:val="3560E0DE"/>
    <w:rsid w:val="357A9EB5"/>
    <w:rsid w:val="3602C829"/>
    <w:rsid w:val="3691EEDC"/>
    <w:rsid w:val="379149BA"/>
    <w:rsid w:val="3826222B"/>
    <w:rsid w:val="386DC9EB"/>
    <w:rsid w:val="38BD8C22"/>
    <w:rsid w:val="39F844B7"/>
    <w:rsid w:val="3B5EF19B"/>
    <w:rsid w:val="3B7A236D"/>
    <w:rsid w:val="3BA1F5F0"/>
    <w:rsid w:val="3D202DE3"/>
    <w:rsid w:val="3D27F79C"/>
    <w:rsid w:val="3DD65AAF"/>
    <w:rsid w:val="3E7F3707"/>
    <w:rsid w:val="3E8E8ED0"/>
    <w:rsid w:val="3EC90148"/>
    <w:rsid w:val="3F3DAA4B"/>
    <w:rsid w:val="3F97727E"/>
    <w:rsid w:val="40A7B7B1"/>
    <w:rsid w:val="42A440F0"/>
    <w:rsid w:val="42A938FB"/>
    <w:rsid w:val="433B6BB9"/>
    <w:rsid w:val="44C6E83D"/>
    <w:rsid w:val="4594CB24"/>
    <w:rsid w:val="48C1F7C6"/>
    <w:rsid w:val="48FE8284"/>
    <w:rsid w:val="49A625F1"/>
    <w:rsid w:val="4A5DC827"/>
    <w:rsid w:val="4AAC2B84"/>
    <w:rsid w:val="4AF8C5C7"/>
    <w:rsid w:val="4C272DC2"/>
    <w:rsid w:val="4CA4B682"/>
    <w:rsid w:val="50325910"/>
    <w:rsid w:val="50A5327F"/>
    <w:rsid w:val="52E5B94E"/>
    <w:rsid w:val="54243B9A"/>
    <w:rsid w:val="559DB2EC"/>
    <w:rsid w:val="5614B148"/>
    <w:rsid w:val="561AACBD"/>
    <w:rsid w:val="575E1AF3"/>
    <w:rsid w:val="57B4D532"/>
    <w:rsid w:val="57D0783D"/>
    <w:rsid w:val="58B2F6E5"/>
    <w:rsid w:val="5C217C1A"/>
    <w:rsid w:val="5D4809C1"/>
    <w:rsid w:val="5E77F442"/>
    <w:rsid w:val="6013C4A3"/>
    <w:rsid w:val="62E98885"/>
    <w:rsid w:val="62F915F0"/>
    <w:rsid w:val="637360B7"/>
    <w:rsid w:val="645050F7"/>
    <w:rsid w:val="6468970D"/>
    <w:rsid w:val="64C35F69"/>
    <w:rsid w:val="65A9E44E"/>
    <w:rsid w:val="65FB4F02"/>
    <w:rsid w:val="67A87065"/>
    <w:rsid w:val="67B571C4"/>
    <w:rsid w:val="67EA5701"/>
    <w:rsid w:val="68ED615D"/>
    <w:rsid w:val="6A3326B9"/>
    <w:rsid w:val="6B85908A"/>
    <w:rsid w:val="6BAAEE52"/>
    <w:rsid w:val="6BAB2AC4"/>
    <w:rsid w:val="6D349C53"/>
    <w:rsid w:val="6DFE418B"/>
    <w:rsid w:val="6E17B1E9"/>
    <w:rsid w:val="701C0C67"/>
    <w:rsid w:val="7031E0A2"/>
    <w:rsid w:val="7037FFAD"/>
    <w:rsid w:val="707B2DEF"/>
    <w:rsid w:val="7169D03B"/>
    <w:rsid w:val="73337E92"/>
    <w:rsid w:val="7340C785"/>
    <w:rsid w:val="7374DED9"/>
    <w:rsid w:val="73889E0E"/>
    <w:rsid w:val="738BF3BF"/>
    <w:rsid w:val="73D7011B"/>
    <w:rsid w:val="74D416CA"/>
    <w:rsid w:val="75137A1D"/>
    <w:rsid w:val="75F7A848"/>
    <w:rsid w:val="76099B71"/>
    <w:rsid w:val="76462B03"/>
    <w:rsid w:val="76C65B7E"/>
    <w:rsid w:val="76DCDFB8"/>
    <w:rsid w:val="79648586"/>
    <w:rsid w:val="7ACD1D53"/>
    <w:rsid w:val="7AE899D1"/>
    <w:rsid w:val="7B121442"/>
    <w:rsid w:val="7C050CEC"/>
    <w:rsid w:val="7CA8BFC0"/>
    <w:rsid w:val="7CBA0C69"/>
    <w:rsid w:val="7D511046"/>
    <w:rsid w:val="7E4CAFC5"/>
    <w:rsid w:val="7E7DA2F2"/>
    <w:rsid w:val="7E85C117"/>
    <w:rsid w:val="7EE7F19D"/>
    <w:rsid w:val="7F2198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0C21C6"/>
  <w15:chartTrackingRefBased/>
  <w15:docId w15:val="{D13A7466-0E32-45C1-8BA5-2F8A55103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3B08"/>
    <w:pPr>
      <w:spacing w:after="120"/>
    </w:pPr>
    <w:rPr>
      <w:rFonts w:ascii="Arial" w:hAnsi="Arial" w:cs="Times"/>
      <w:lang w:val="en-GB" w:eastAsia="en-US"/>
    </w:rPr>
  </w:style>
  <w:style w:type="paragraph" w:styleId="Heading1">
    <w:name w:val="heading 1"/>
    <w:basedOn w:val="Normal"/>
    <w:next w:val="Normal"/>
    <w:link w:val="Heading1Char"/>
    <w:qFormat/>
    <w:rsid w:val="00003B08"/>
    <w:pPr>
      <w:keepNext/>
      <w:keepLines/>
      <w:jc w:val="center"/>
      <w:outlineLvl w:val="0"/>
    </w:pPr>
    <w:rPr>
      <w:rFonts w:cs="Times New Roman"/>
      <w:b/>
      <w:bCs/>
      <w:sz w:val="36"/>
      <w:szCs w:val="28"/>
    </w:rPr>
  </w:style>
  <w:style w:type="paragraph" w:styleId="Heading2">
    <w:name w:val="heading 2"/>
    <w:basedOn w:val="Normal"/>
    <w:next w:val="Normal"/>
    <w:link w:val="Heading2Char"/>
    <w:unhideWhenUsed/>
    <w:qFormat/>
    <w:rsid w:val="00003B08"/>
    <w:pPr>
      <w:keepNext/>
      <w:keepLines/>
      <w:spacing w:before="120"/>
      <w:outlineLvl w:val="1"/>
    </w:pPr>
    <w:rPr>
      <w:rFonts w:cs="Times New Roman"/>
      <w:b/>
      <w:bCs/>
      <w:sz w:val="24"/>
      <w:szCs w:val="26"/>
    </w:rPr>
  </w:style>
  <w:style w:type="paragraph" w:styleId="Heading3">
    <w:name w:val="heading 3"/>
    <w:basedOn w:val="Normal"/>
    <w:next w:val="Normal"/>
    <w:link w:val="Heading3Char"/>
    <w:unhideWhenUsed/>
    <w:qFormat/>
    <w:rsid w:val="00003B08"/>
    <w:pPr>
      <w:keepNext/>
      <w:keepLines/>
      <w:spacing w:before="200" w:after="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F57C75"/>
    <w:pPr>
      <w:ind w:left="720"/>
    </w:pPr>
  </w:style>
  <w:style w:type="paragraph" w:styleId="ListBullet">
    <w:name w:val="List Bullet"/>
    <w:basedOn w:val="Normal"/>
    <w:autoRedefine/>
    <w:rsid w:val="007431C6"/>
    <w:pPr>
      <w:numPr>
        <w:numId w:val="1"/>
      </w:numPr>
      <w:ind w:left="357" w:hanging="357"/>
    </w:pPr>
  </w:style>
  <w:style w:type="paragraph" w:styleId="ListNumber">
    <w:name w:val="List Number"/>
    <w:basedOn w:val="Normal"/>
    <w:rsid w:val="007431C6"/>
    <w:pPr>
      <w:numPr>
        <w:numId w:val="4"/>
      </w:numPr>
      <w:ind w:left="0" w:firstLine="0"/>
    </w:pPr>
  </w:style>
  <w:style w:type="paragraph" w:styleId="ListNumber2">
    <w:name w:val="List Number 2"/>
    <w:basedOn w:val="Normal"/>
    <w:rsid w:val="007431C6"/>
    <w:pPr>
      <w:numPr>
        <w:numId w:val="5"/>
      </w:numPr>
      <w:ind w:left="641" w:hanging="357"/>
    </w:pPr>
  </w:style>
  <w:style w:type="character" w:styleId="Hyperlink">
    <w:name w:val="Hyperlink"/>
    <w:uiPriority w:val="99"/>
    <w:rsid w:val="00F57C75"/>
    <w:rPr>
      <w:rFonts w:cs="Times New Roman"/>
      <w:color w:val="0000FF"/>
      <w:u w:val="single"/>
    </w:rPr>
  </w:style>
  <w:style w:type="paragraph" w:styleId="ListParagraph">
    <w:name w:val="List Paragraph"/>
    <w:basedOn w:val="Normal"/>
    <w:uiPriority w:val="72"/>
    <w:qFormat/>
    <w:rsid w:val="00003B08"/>
    <w:pPr>
      <w:spacing w:after="0"/>
      <w:contextualSpacing/>
    </w:pPr>
    <w:rPr>
      <w:sz w:val="18"/>
    </w:rPr>
  </w:style>
  <w:style w:type="character" w:customStyle="1" w:styleId="Heading1Char">
    <w:name w:val="Heading 1 Char"/>
    <w:link w:val="Heading1"/>
    <w:rsid w:val="00003B08"/>
    <w:rPr>
      <w:rFonts w:ascii="Arial" w:eastAsia="Times New Roman" w:hAnsi="Arial" w:cs="Times New Roman"/>
      <w:b/>
      <w:bCs/>
      <w:sz w:val="36"/>
      <w:szCs w:val="28"/>
      <w:lang w:val="en-GB"/>
    </w:rPr>
  </w:style>
  <w:style w:type="character" w:customStyle="1" w:styleId="Heading2Char">
    <w:name w:val="Heading 2 Char"/>
    <w:link w:val="Heading2"/>
    <w:rsid w:val="00003B08"/>
    <w:rPr>
      <w:rFonts w:ascii="Arial" w:eastAsia="Times New Roman" w:hAnsi="Arial" w:cs="Times New Roman"/>
      <w:b/>
      <w:bCs/>
      <w:sz w:val="24"/>
      <w:szCs w:val="26"/>
      <w:lang w:val="en-GB"/>
    </w:rPr>
  </w:style>
  <w:style w:type="paragraph" w:styleId="FootnoteText">
    <w:name w:val="footnote text"/>
    <w:basedOn w:val="Normal"/>
    <w:link w:val="FootnoteTextChar"/>
    <w:uiPriority w:val="99"/>
    <w:rsid w:val="00003B08"/>
    <w:pPr>
      <w:spacing w:after="0"/>
    </w:pPr>
  </w:style>
  <w:style w:type="character" w:customStyle="1" w:styleId="FootnoteTextChar">
    <w:name w:val="Footnote Text Char"/>
    <w:link w:val="FootnoteText"/>
    <w:uiPriority w:val="99"/>
    <w:rsid w:val="00003B08"/>
    <w:rPr>
      <w:rFonts w:ascii="Arial" w:hAnsi="Arial" w:cs="Times"/>
      <w:lang w:val="en-GB"/>
    </w:rPr>
  </w:style>
  <w:style w:type="character" w:styleId="FootnoteReference">
    <w:name w:val="footnote reference"/>
    <w:uiPriority w:val="99"/>
    <w:rsid w:val="00003B08"/>
    <w:rPr>
      <w:vertAlign w:val="superscript"/>
    </w:rPr>
  </w:style>
  <w:style w:type="character" w:customStyle="1" w:styleId="Heading3Char">
    <w:name w:val="Heading 3 Char"/>
    <w:link w:val="Heading3"/>
    <w:rsid w:val="00003B08"/>
    <w:rPr>
      <w:rFonts w:ascii="Cambria" w:eastAsia="Times New Roman" w:hAnsi="Cambria" w:cs="Times New Roman"/>
      <w:b/>
      <w:bCs/>
      <w:color w:val="4F81BD"/>
      <w:lang w:val="en-GB"/>
    </w:rPr>
  </w:style>
  <w:style w:type="paragraph" w:styleId="Header">
    <w:name w:val="header"/>
    <w:basedOn w:val="Normal"/>
    <w:link w:val="HeaderChar"/>
    <w:rsid w:val="00003B08"/>
    <w:pPr>
      <w:tabs>
        <w:tab w:val="center" w:pos="4513"/>
        <w:tab w:val="right" w:pos="9026"/>
      </w:tabs>
      <w:spacing w:after="0"/>
    </w:pPr>
  </w:style>
  <w:style w:type="character" w:customStyle="1" w:styleId="HeaderChar">
    <w:name w:val="Header Char"/>
    <w:link w:val="Header"/>
    <w:rsid w:val="00003B08"/>
    <w:rPr>
      <w:rFonts w:ascii="Arial" w:hAnsi="Arial" w:cs="Times"/>
      <w:lang w:val="en-GB"/>
    </w:rPr>
  </w:style>
  <w:style w:type="paragraph" w:styleId="Footer">
    <w:name w:val="footer"/>
    <w:basedOn w:val="Normal"/>
    <w:link w:val="FooterChar"/>
    <w:uiPriority w:val="99"/>
    <w:rsid w:val="00003B08"/>
    <w:pPr>
      <w:tabs>
        <w:tab w:val="center" w:pos="4513"/>
        <w:tab w:val="right" w:pos="9026"/>
      </w:tabs>
      <w:spacing w:after="0"/>
    </w:pPr>
  </w:style>
  <w:style w:type="character" w:customStyle="1" w:styleId="FooterChar">
    <w:name w:val="Footer Char"/>
    <w:link w:val="Footer"/>
    <w:uiPriority w:val="99"/>
    <w:rsid w:val="00003B08"/>
    <w:rPr>
      <w:rFonts w:ascii="Arial" w:hAnsi="Arial" w:cs="Times"/>
      <w:lang w:val="en-GB"/>
    </w:rPr>
  </w:style>
  <w:style w:type="paragraph" w:styleId="BalloonText">
    <w:name w:val="Balloon Text"/>
    <w:basedOn w:val="Normal"/>
    <w:link w:val="BalloonTextChar"/>
    <w:rsid w:val="00003B08"/>
    <w:pPr>
      <w:spacing w:after="0"/>
    </w:pPr>
    <w:rPr>
      <w:rFonts w:ascii="Tahoma" w:hAnsi="Tahoma" w:cs="Tahoma"/>
      <w:sz w:val="16"/>
      <w:szCs w:val="16"/>
    </w:rPr>
  </w:style>
  <w:style w:type="character" w:customStyle="1" w:styleId="BalloonTextChar">
    <w:name w:val="Balloon Text Char"/>
    <w:link w:val="BalloonText"/>
    <w:rsid w:val="00003B08"/>
    <w:rPr>
      <w:rFonts w:ascii="Tahoma" w:hAnsi="Tahoma" w:cs="Tahoma"/>
      <w:sz w:val="16"/>
      <w:szCs w:val="16"/>
      <w:lang w:val="en-GB"/>
    </w:rPr>
  </w:style>
  <w:style w:type="paragraph" w:styleId="Revision">
    <w:name w:val="Revision"/>
    <w:hidden/>
    <w:uiPriority w:val="71"/>
    <w:rsid w:val="00FE3C0C"/>
    <w:rPr>
      <w:rFonts w:ascii="Arial" w:hAnsi="Arial" w:cs="Times"/>
      <w:lang w:val="en-GB" w:eastAsia="en-US"/>
    </w:rPr>
  </w:style>
  <w:style w:type="character" w:styleId="CommentReference">
    <w:name w:val="annotation reference"/>
    <w:rsid w:val="00534F60"/>
    <w:rPr>
      <w:sz w:val="16"/>
      <w:szCs w:val="16"/>
    </w:rPr>
  </w:style>
  <w:style w:type="paragraph" w:styleId="CommentText">
    <w:name w:val="annotation text"/>
    <w:basedOn w:val="Normal"/>
    <w:link w:val="CommentTextChar"/>
    <w:rsid w:val="00534F60"/>
  </w:style>
  <w:style w:type="character" w:customStyle="1" w:styleId="CommentTextChar">
    <w:name w:val="Comment Text Char"/>
    <w:link w:val="CommentText"/>
    <w:rsid w:val="00534F60"/>
    <w:rPr>
      <w:rFonts w:ascii="Arial" w:hAnsi="Arial" w:cs="Times"/>
      <w:lang w:val="en-GB"/>
    </w:rPr>
  </w:style>
  <w:style w:type="paragraph" w:styleId="CommentSubject">
    <w:name w:val="annotation subject"/>
    <w:basedOn w:val="CommentText"/>
    <w:next w:val="CommentText"/>
    <w:link w:val="CommentSubjectChar"/>
    <w:rsid w:val="00534F60"/>
    <w:rPr>
      <w:b/>
      <w:bCs/>
    </w:rPr>
  </w:style>
  <w:style w:type="character" w:customStyle="1" w:styleId="CommentSubjectChar">
    <w:name w:val="Comment Subject Char"/>
    <w:link w:val="CommentSubject"/>
    <w:rsid w:val="00534F60"/>
    <w:rPr>
      <w:rFonts w:ascii="Arial" w:hAnsi="Arial" w:cs="Times"/>
      <w:b/>
      <w:bCs/>
      <w:lang w:val="en-GB"/>
    </w:rPr>
  </w:style>
  <w:style w:type="paragraph" w:customStyle="1" w:styleId="Default">
    <w:name w:val="Default"/>
    <w:rsid w:val="003E4817"/>
    <w:pPr>
      <w:autoSpaceDE w:val="0"/>
      <w:autoSpaceDN w:val="0"/>
      <w:adjustRightInd w:val="0"/>
    </w:pPr>
    <w:rPr>
      <w:color w:val="000000"/>
      <w:sz w:val="24"/>
      <w:szCs w:val="24"/>
      <w:lang w:eastAsia="en-US"/>
    </w:rPr>
  </w:style>
  <w:style w:type="paragraph" w:styleId="BodyText">
    <w:name w:val="Body Text"/>
    <w:basedOn w:val="Normal"/>
    <w:link w:val="BodyTextChar"/>
    <w:uiPriority w:val="1"/>
    <w:qFormat/>
    <w:rsid w:val="003815C7"/>
    <w:pPr>
      <w:widowControl w:val="0"/>
      <w:autoSpaceDE w:val="0"/>
      <w:autoSpaceDN w:val="0"/>
      <w:spacing w:after="0"/>
    </w:pPr>
    <w:rPr>
      <w:rFonts w:ascii="Calibri" w:eastAsia="Calibri" w:hAnsi="Calibri" w:cs="Calibri"/>
      <w:lang w:val="en-US"/>
    </w:rPr>
  </w:style>
  <w:style w:type="character" w:customStyle="1" w:styleId="BodyTextChar">
    <w:name w:val="Body Text Char"/>
    <w:link w:val="BodyText"/>
    <w:uiPriority w:val="1"/>
    <w:rsid w:val="003815C7"/>
    <w:rPr>
      <w:rFonts w:ascii="Calibri" w:eastAsia="Calibri" w:hAnsi="Calibri" w:cs="Calibri"/>
    </w:rPr>
  </w:style>
  <w:style w:type="paragraph" w:customStyle="1" w:styleId="paragraph">
    <w:name w:val="paragraph"/>
    <w:basedOn w:val="Normal"/>
    <w:rsid w:val="00957776"/>
    <w:pPr>
      <w:spacing w:before="100" w:beforeAutospacing="1" w:after="100" w:afterAutospacing="1"/>
    </w:pPr>
    <w:rPr>
      <w:rFonts w:ascii="Times New Roman" w:hAnsi="Times New Roman" w:cs="Times New Roman"/>
      <w:sz w:val="24"/>
      <w:szCs w:val="24"/>
      <w:lang w:val="en-US"/>
    </w:rPr>
  </w:style>
  <w:style w:type="character" w:customStyle="1" w:styleId="normaltextrun">
    <w:name w:val="normaltextrun"/>
    <w:basedOn w:val="DefaultParagraphFont"/>
    <w:rsid w:val="00957776"/>
  </w:style>
  <w:style w:type="character" w:customStyle="1" w:styleId="tabchar">
    <w:name w:val="tabchar"/>
    <w:basedOn w:val="DefaultParagraphFont"/>
    <w:rsid w:val="00957776"/>
  </w:style>
  <w:style w:type="character" w:customStyle="1" w:styleId="eop">
    <w:name w:val="eop"/>
    <w:basedOn w:val="DefaultParagraphFont"/>
    <w:rsid w:val="00957776"/>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4657">
      <w:bodyDiv w:val="1"/>
      <w:marLeft w:val="0"/>
      <w:marRight w:val="0"/>
      <w:marTop w:val="0"/>
      <w:marBottom w:val="0"/>
      <w:divBdr>
        <w:top w:val="none" w:sz="0" w:space="0" w:color="auto"/>
        <w:left w:val="none" w:sz="0" w:space="0" w:color="auto"/>
        <w:bottom w:val="none" w:sz="0" w:space="0" w:color="auto"/>
        <w:right w:val="none" w:sz="0" w:space="0" w:color="auto"/>
      </w:divBdr>
    </w:div>
    <w:div w:id="151677695">
      <w:bodyDiv w:val="1"/>
      <w:marLeft w:val="0"/>
      <w:marRight w:val="0"/>
      <w:marTop w:val="0"/>
      <w:marBottom w:val="0"/>
      <w:divBdr>
        <w:top w:val="none" w:sz="0" w:space="0" w:color="auto"/>
        <w:left w:val="none" w:sz="0" w:space="0" w:color="auto"/>
        <w:bottom w:val="none" w:sz="0" w:space="0" w:color="auto"/>
        <w:right w:val="none" w:sz="0" w:space="0" w:color="auto"/>
      </w:divBdr>
    </w:div>
    <w:div w:id="693771978">
      <w:bodyDiv w:val="1"/>
      <w:marLeft w:val="0"/>
      <w:marRight w:val="0"/>
      <w:marTop w:val="0"/>
      <w:marBottom w:val="0"/>
      <w:divBdr>
        <w:top w:val="none" w:sz="0" w:space="0" w:color="auto"/>
        <w:left w:val="none" w:sz="0" w:space="0" w:color="auto"/>
        <w:bottom w:val="none" w:sz="0" w:space="0" w:color="auto"/>
        <w:right w:val="none" w:sz="0" w:space="0" w:color="auto"/>
      </w:divBdr>
    </w:div>
    <w:div w:id="1120488151">
      <w:bodyDiv w:val="1"/>
      <w:marLeft w:val="0"/>
      <w:marRight w:val="0"/>
      <w:marTop w:val="0"/>
      <w:marBottom w:val="0"/>
      <w:divBdr>
        <w:top w:val="none" w:sz="0" w:space="0" w:color="auto"/>
        <w:left w:val="none" w:sz="0" w:space="0" w:color="auto"/>
        <w:bottom w:val="none" w:sz="0" w:space="0" w:color="auto"/>
        <w:right w:val="none" w:sz="0" w:space="0" w:color="auto"/>
      </w:divBdr>
      <w:divsChild>
        <w:div w:id="437066202">
          <w:marLeft w:val="0"/>
          <w:marRight w:val="0"/>
          <w:marTop w:val="0"/>
          <w:marBottom w:val="0"/>
          <w:divBdr>
            <w:top w:val="none" w:sz="0" w:space="0" w:color="auto"/>
            <w:left w:val="none" w:sz="0" w:space="0" w:color="auto"/>
            <w:bottom w:val="none" w:sz="0" w:space="0" w:color="auto"/>
            <w:right w:val="none" w:sz="0" w:space="0" w:color="auto"/>
          </w:divBdr>
        </w:div>
        <w:div w:id="551313376">
          <w:marLeft w:val="0"/>
          <w:marRight w:val="0"/>
          <w:marTop w:val="0"/>
          <w:marBottom w:val="0"/>
          <w:divBdr>
            <w:top w:val="none" w:sz="0" w:space="0" w:color="auto"/>
            <w:left w:val="none" w:sz="0" w:space="0" w:color="auto"/>
            <w:bottom w:val="none" w:sz="0" w:space="0" w:color="auto"/>
            <w:right w:val="none" w:sz="0" w:space="0" w:color="auto"/>
          </w:divBdr>
        </w:div>
        <w:div w:id="1180586094">
          <w:marLeft w:val="0"/>
          <w:marRight w:val="0"/>
          <w:marTop w:val="0"/>
          <w:marBottom w:val="0"/>
          <w:divBdr>
            <w:top w:val="none" w:sz="0" w:space="0" w:color="auto"/>
            <w:left w:val="none" w:sz="0" w:space="0" w:color="auto"/>
            <w:bottom w:val="none" w:sz="0" w:space="0" w:color="auto"/>
            <w:right w:val="none" w:sz="0" w:space="0" w:color="auto"/>
          </w:divBdr>
        </w:div>
        <w:div w:id="1220553627">
          <w:marLeft w:val="0"/>
          <w:marRight w:val="0"/>
          <w:marTop w:val="0"/>
          <w:marBottom w:val="0"/>
          <w:divBdr>
            <w:top w:val="none" w:sz="0" w:space="0" w:color="auto"/>
            <w:left w:val="none" w:sz="0" w:space="0" w:color="auto"/>
            <w:bottom w:val="none" w:sz="0" w:space="0" w:color="auto"/>
            <w:right w:val="none" w:sz="0" w:space="0" w:color="auto"/>
          </w:divBdr>
        </w:div>
        <w:div w:id="1467818446">
          <w:marLeft w:val="0"/>
          <w:marRight w:val="0"/>
          <w:marTop w:val="0"/>
          <w:marBottom w:val="0"/>
          <w:divBdr>
            <w:top w:val="none" w:sz="0" w:space="0" w:color="auto"/>
            <w:left w:val="none" w:sz="0" w:space="0" w:color="auto"/>
            <w:bottom w:val="none" w:sz="0" w:space="0" w:color="auto"/>
            <w:right w:val="none" w:sz="0" w:space="0" w:color="auto"/>
          </w:divBdr>
        </w:div>
        <w:div w:id="1819833147">
          <w:marLeft w:val="0"/>
          <w:marRight w:val="0"/>
          <w:marTop w:val="0"/>
          <w:marBottom w:val="0"/>
          <w:divBdr>
            <w:top w:val="none" w:sz="0" w:space="0" w:color="auto"/>
            <w:left w:val="none" w:sz="0" w:space="0" w:color="auto"/>
            <w:bottom w:val="none" w:sz="0" w:space="0" w:color="auto"/>
            <w:right w:val="none" w:sz="0" w:space="0" w:color="auto"/>
          </w:divBdr>
        </w:div>
        <w:div w:id="1877500574">
          <w:marLeft w:val="0"/>
          <w:marRight w:val="0"/>
          <w:marTop w:val="0"/>
          <w:marBottom w:val="0"/>
          <w:divBdr>
            <w:top w:val="none" w:sz="0" w:space="0" w:color="auto"/>
            <w:left w:val="none" w:sz="0" w:space="0" w:color="auto"/>
            <w:bottom w:val="none" w:sz="0" w:space="0" w:color="auto"/>
            <w:right w:val="none" w:sz="0" w:space="0" w:color="auto"/>
          </w:divBdr>
        </w:div>
        <w:div w:id="208221391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E8754444-E30C-4100-BEA1-59753B39599D}">
    <t:Anchor>
      <t:Comment id="327093943"/>
    </t:Anchor>
    <t:History>
      <t:Event id="{5B0CAFA1-0270-45FD-83FC-85143697CD4E}" time="2022-09-21T04:06:34.551Z">
        <t:Attribution userId="S::attullah@iom.int::c35edd92-f280-4d5c-a551-7ec4dc0ceec1" userProvider="AD" userName="ULLAH Atta"/>
        <t:Anchor>
          <t:Comment id="327093943"/>
        </t:Anchor>
        <t:Create/>
      </t:Event>
      <t:Event id="{7A6A3032-EE4E-4B36-BB05-E70BCB365C30}" time="2022-09-21T04:06:34.551Z">
        <t:Attribution userId="S::attullah@iom.int::c35edd92-f280-4d5c-a551-7ec4dc0ceec1" userProvider="AD" userName="ULLAH Atta"/>
        <t:Anchor>
          <t:Comment id="327093943"/>
        </t:Anchor>
        <t:Assign userId="S::abarbier@iom.int::d6cc3ada-1b8a-45bc-9c87-113cbf8977ba" userProvider="AD" userName="BARBIER Antoine"/>
      </t:Event>
      <t:Event id="{6DFC44B7-6F58-46D5-B74C-27E3AFC41AFE}" time="2022-09-21T04:06:34.551Z">
        <t:Attribution userId="S::attullah@iom.int::c35edd92-f280-4d5c-a551-7ec4dc0ceec1" userProvider="AD" userName="ULLAH Atta"/>
        <t:Anchor>
          <t:Comment id="327093943"/>
        </t:Anchor>
        <t:SetTitle title="@BARBIER Antoine 40% are fully damaged"/>
      </t:Event>
      <t:Event id="{C4520763-B1C9-4D4C-AF1E-96BA579A46A5}" time="2022-09-22T08:36:53.894Z">
        <t:Attribution userId="S::abarbier@iom.int::d6cc3ada-1b8a-45bc-9c87-113cbf8977ba" userProvider="AD" userName="BARBIER Antoine"/>
        <t:Progress percentComplete="100"/>
      </t:Event>
    </t:History>
  </t:Task>
  <t:Task id="{251F83E0-DF7E-4386-BB1C-E44C841728EB}">
    <t:Anchor>
      <t:Comment id="1026067657"/>
    </t:Anchor>
    <t:History>
      <t:Event id="{4BCF654A-FC82-4E8C-9163-3C02650FDD45}" time="2022-09-21T04:15:46.391Z">
        <t:Attribution userId="S::attullah@iom.int::c35edd92-f280-4d5c-a551-7ec4dc0ceec1" userProvider="AD" userName="ULLAH Atta"/>
        <t:Anchor>
          <t:Comment id="1026067657"/>
        </t:Anchor>
        <t:Create/>
      </t:Event>
      <t:Event id="{94070C99-8557-4B2B-A7D9-43E1769D997D}" time="2022-09-21T04:15:46.391Z">
        <t:Attribution userId="S::attullah@iom.int::c35edd92-f280-4d5c-a551-7ec4dc0ceec1" userProvider="AD" userName="ULLAH Atta"/>
        <t:Anchor>
          <t:Comment id="1026067657"/>
        </t:Anchor>
        <t:Assign userId="S::abarbier@iom.int::d6cc3ada-1b8a-45bc-9c87-113cbf8977ba" userProvider="AD" userName="BARBIER Antoine"/>
      </t:Event>
      <t:Event id="{5E715073-8E44-4CFD-A5CC-1F7189C1C1E9}" time="2022-09-21T04:15:46.391Z">
        <t:Attribution userId="S::attullah@iom.int::c35edd92-f280-4d5c-a551-7ec4dc0ceec1" userProvider="AD" userName="ULLAH Atta"/>
        <t:Anchor>
          <t:Comment id="1026067657"/>
        </t:Anchor>
        <t:SetTitle title="@BARBIER Antoine and Govt counterpart from NDMA or relevant department"/>
      </t:Event>
      <t:Event id="{98560C57-AAA0-4980-8137-5BA1416C13F8}" time="2022-09-22T08:39:16.258Z">
        <t:Attribution userId="S::abarbier@iom.int::d6cc3ada-1b8a-45bc-9c87-113cbf8977ba" userProvider="AD" userName="BARBIER Antoin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11EA2ECB47014EA5A1902B89AEA8B0" ma:contentTypeVersion="12" ma:contentTypeDescription="Create a new document." ma:contentTypeScope="" ma:versionID="91405e3fe7a35deeab85ffc1d9ca61ff">
  <xsd:schema xmlns:xsd="http://www.w3.org/2001/XMLSchema" xmlns:xs="http://www.w3.org/2001/XMLSchema" xmlns:p="http://schemas.microsoft.com/office/2006/metadata/properties" xmlns:ns2="6360225c-0102-4b2f-a922-e3220516d683" xmlns:ns3="4c55a0b7-40e6-4b43-80fa-fb2ad9d672bd" targetNamespace="http://schemas.microsoft.com/office/2006/metadata/properties" ma:root="true" ma:fieldsID="f7925b552bea10f71c6be760ab6010d4" ns2:_="" ns3:_="">
    <xsd:import namespace="6360225c-0102-4b2f-a922-e3220516d683"/>
    <xsd:import namespace="4c55a0b7-40e6-4b43-80fa-fb2ad9d672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60225c-0102-4b2f-a922-e3220516d6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53f610b-9ee9-4302-9a9e-eaae0f0c7bd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55a0b7-40e6-4b43-80fa-fb2ad9d672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f9af75c-afae-4942-87ad-f3e7ef0e6d3b}" ma:internalName="TaxCatchAll" ma:showField="CatchAllData" ma:web="4c55a0b7-40e6-4b43-80fa-fb2ad9d672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60225c-0102-4b2f-a922-e3220516d683">
      <Terms xmlns="http://schemas.microsoft.com/office/infopath/2007/PartnerControls"/>
    </lcf76f155ced4ddcb4097134ff3c332f>
    <TaxCatchAll xmlns="4c55a0b7-40e6-4b43-80fa-fb2ad9d672b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2DA1F-485F-48B5-ACF0-0900456888BB}">
  <ds:schemaRefs>
    <ds:schemaRef ds:uri="http://schemas.microsoft.com/sharepoint/v3/contenttype/forms"/>
  </ds:schemaRefs>
</ds:datastoreItem>
</file>

<file path=customXml/itemProps2.xml><?xml version="1.0" encoding="utf-8"?>
<ds:datastoreItem xmlns:ds="http://schemas.openxmlformats.org/officeDocument/2006/customXml" ds:itemID="{E977C3E5-A1E7-443E-97BB-E36F9B5CD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60225c-0102-4b2f-a922-e3220516d683"/>
    <ds:schemaRef ds:uri="4c55a0b7-40e6-4b43-80fa-fb2ad9d67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D234AB-1E51-4740-A0D7-677D9BACD17A}">
  <ds:schemaRefs>
    <ds:schemaRef ds:uri="http://schemas.microsoft.com/office/2006/metadata/properties"/>
    <ds:schemaRef ds:uri="http://schemas.microsoft.com/office/infopath/2007/PartnerControls"/>
    <ds:schemaRef ds:uri="6360225c-0102-4b2f-a922-e3220516d683"/>
    <ds:schemaRef ds:uri="4c55a0b7-40e6-4b43-80fa-fb2ad9d672bd"/>
  </ds:schemaRefs>
</ds:datastoreItem>
</file>

<file path=customXml/itemProps4.xml><?xml version="1.0" encoding="utf-8"?>
<ds:datastoreItem xmlns:ds="http://schemas.openxmlformats.org/officeDocument/2006/customXml" ds:itemID="{1965C538-6DF0-4445-ABBD-A0CE957B7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971</Words>
  <Characters>5540</Characters>
  <Application>Microsoft Office Word</Application>
  <DocSecurity>0</DocSecurity>
  <Lines>46</Lines>
  <Paragraphs>12</Paragraphs>
  <ScaleCrop>false</ScaleCrop>
  <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cp:lastModifiedBy>BARBIER Antoine</cp:lastModifiedBy>
  <cp:revision>5</cp:revision>
  <cp:lastPrinted>2010-08-18T17:47:00Z</cp:lastPrinted>
  <dcterms:created xsi:type="dcterms:W3CDTF">2022-09-28T06:46:00Z</dcterms:created>
  <dcterms:modified xsi:type="dcterms:W3CDTF">2022-09-28T07:11:00Z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0x0101005811EA2ECB47014EA5A1902B89AEA8B0</vt:lpwstr>
  </property>
</Properties>
</file>