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B8F5" w14:textId="77777777" w:rsidR="00AB4DB4" w:rsidRPr="00070FA8" w:rsidRDefault="00AB4DB4" w:rsidP="007A17CA">
      <w:pPr>
        <w:jc w:val="both"/>
        <w:rPr>
          <w:rFonts w:ascii="Calibri" w:hAnsi="Calibri" w:cs="Calibri"/>
          <w:b/>
          <w:bCs/>
          <w:color w:val="000000"/>
          <w:u w:val="single"/>
        </w:rPr>
      </w:pPr>
    </w:p>
    <w:p w14:paraId="3F2E11E3" w14:textId="7F8B42B4" w:rsidR="00AE3D17" w:rsidRPr="00070FA8" w:rsidRDefault="000A1EF8" w:rsidP="007A17CA">
      <w:pPr>
        <w:jc w:val="center"/>
        <w:rPr>
          <w:rFonts w:ascii="Calibri" w:hAnsi="Calibri" w:cs="Calibri"/>
          <w:b/>
          <w:bCs/>
          <w:color w:val="000000"/>
          <w:u w:val="single"/>
        </w:rPr>
      </w:pPr>
      <w:r w:rsidRPr="00070FA8">
        <w:rPr>
          <w:rFonts w:ascii="Calibri" w:hAnsi="Calibri" w:cs="Calibri"/>
          <w:b/>
          <w:bCs/>
          <w:color w:val="000000"/>
          <w:u w:val="single"/>
        </w:rPr>
        <w:t xml:space="preserve">Shelter Sector </w:t>
      </w:r>
      <w:r w:rsidR="003E2E05" w:rsidRPr="00070FA8">
        <w:rPr>
          <w:rFonts w:ascii="Calibri" w:hAnsi="Calibri" w:cs="Calibri"/>
          <w:b/>
          <w:bCs/>
          <w:color w:val="000000"/>
          <w:u w:val="single"/>
        </w:rPr>
        <w:t xml:space="preserve">Working Group </w:t>
      </w:r>
      <w:r w:rsidRPr="00070FA8">
        <w:rPr>
          <w:rFonts w:ascii="Calibri" w:hAnsi="Calibri" w:cs="Calibri"/>
          <w:b/>
          <w:bCs/>
          <w:color w:val="000000"/>
          <w:u w:val="single"/>
        </w:rPr>
        <w:t>Coordination</w:t>
      </w:r>
    </w:p>
    <w:p w14:paraId="39EE7FCB" w14:textId="7C30F834" w:rsidR="005507FF" w:rsidRPr="00070FA8" w:rsidRDefault="005507FF" w:rsidP="007A17CA">
      <w:pPr>
        <w:jc w:val="center"/>
        <w:rPr>
          <w:rFonts w:ascii="Calibri" w:hAnsi="Calibri" w:cs="Calibri"/>
          <w:b/>
          <w:bCs/>
          <w:color w:val="000000"/>
          <w:u w:val="single"/>
        </w:rPr>
      </w:pPr>
      <w:r w:rsidRPr="00070FA8">
        <w:rPr>
          <w:rFonts w:ascii="Calibri" w:hAnsi="Calibri" w:cs="Calibri"/>
          <w:b/>
          <w:bCs/>
          <w:color w:val="000000"/>
          <w:u w:val="single"/>
        </w:rPr>
        <w:t xml:space="preserve">Minutes of </w:t>
      </w:r>
      <w:r w:rsidR="00DA7B09" w:rsidRPr="00070FA8">
        <w:rPr>
          <w:rFonts w:ascii="Calibri" w:hAnsi="Calibri" w:cs="Calibri"/>
          <w:b/>
          <w:bCs/>
          <w:color w:val="000000"/>
          <w:u w:val="single"/>
        </w:rPr>
        <w:t>4</w:t>
      </w:r>
      <w:r w:rsidR="00F46637" w:rsidRPr="00070FA8">
        <w:rPr>
          <w:rFonts w:ascii="Calibri" w:hAnsi="Calibri" w:cs="Calibri"/>
          <w:b/>
          <w:bCs/>
          <w:color w:val="000000"/>
          <w:u w:val="single"/>
          <w:vertAlign w:val="superscript"/>
        </w:rPr>
        <w:t>th</w:t>
      </w:r>
      <w:r w:rsidR="00F46637" w:rsidRPr="00070FA8">
        <w:rPr>
          <w:rFonts w:ascii="Calibri" w:hAnsi="Calibri" w:cs="Calibri"/>
          <w:b/>
          <w:bCs/>
          <w:color w:val="000000"/>
          <w:u w:val="single"/>
        </w:rPr>
        <w:t xml:space="preserve"> Meeting</w:t>
      </w:r>
    </w:p>
    <w:p w14:paraId="0DA95089" w14:textId="5A4E8375"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Date: </w:t>
      </w:r>
      <w:r w:rsidR="00613B19" w:rsidRPr="00070FA8">
        <w:rPr>
          <w:rFonts w:ascii="Calibri" w:eastAsiaTheme="minorHAnsi" w:hAnsi="Calibri" w:cs="Calibri"/>
          <w:sz w:val="22"/>
          <w:szCs w:val="22"/>
        </w:rPr>
        <w:t>2</w:t>
      </w:r>
      <w:r w:rsidR="00DA7B09" w:rsidRPr="00070FA8">
        <w:rPr>
          <w:rFonts w:ascii="Calibri" w:eastAsiaTheme="minorHAnsi" w:hAnsi="Calibri" w:cs="Calibri"/>
          <w:sz w:val="22"/>
          <w:szCs w:val="22"/>
        </w:rPr>
        <w:t>7</w:t>
      </w:r>
      <w:r w:rsidRPr="00070FA8">
        <w:rPr>
          <w:rFonts w:ascii="Calibri" w:eastAsiaTheme="minorHAnsi" w:hAnsi="Calibri" w:cs="Calibri"/>
          <w:sz w:val="22"/>
          <w:szCs w:val="22"/>
        </w:rPr>
        <w:t xml:space="preserve"> Sep 2022, </w:t>
      </w:r>
      <w:r w:rsidR="00C33278" w:rsidRPr="00070FA8">
        <w:rPr>
          <w:rFonts w:ascii="Calibri" w:eastAsiaTheme="minorHAnsi" w:hAnsi="Calibri" w:cs="Calibri"/>
          <w:sz w:val="22"/>
          <w:szCs w:val="22"/>
        </w:rPr>
        <w:t>Tuesday</w:t>
      </w:r>
    </w:p>
    <w:p w14:paraId="33835DAE" w14:textId="77777777"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Time: </w:t>
      </w:r>
      <w:r w:rsidRPr="00070FA8">
        <w:rPr>
          <w:rFonts w:ascii="Calibri" w:eastAsiaTheme="minorHAnsi" w:hAnsi="Calibri" w:cs="Calibri"/>
          <w:sz w:val="22"/>
          <w:szCs w:val="22"/>
        </w:rPr>
        <w:t>14:00 hours</w:t>
      </w:r>
    </w:p>
    <w:p w14:paraId="51ADA1BE" w14:textId="13FA4A57"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Venue: </w:t>
      </w:r>
      <w:r w:rsidRPr="00070FA8">
        <w:rPr>
          <w:rFonts w:ascii="Calibri" w:eastAsiaTheme="minorHAnsi" w:hAnsi="Calibri" w:cs="Calibri"/>
          <w:sz w:val="22"/>
          <w:szCs w:val="22"/>
        </w:rPr>
        <w:t>Online</w:t>
      </w:r>
      <w:r w:rsidR="00613B19" w:rsidRPr="00070FA8">
        <w:rPr>
          <w:rFonts w:ascii="Calibri" w:eastAsiaTheme="minorHAnsi" w:hAnsi="Calibri" w:cs="Calibri"/>
          <w:sz w:val="22"/>
          <w:szCs w:val="22"/>
        </w:rPr>
        <w:t>/In-Person</w:t>
      </w:r>
      <w:r w:rsidRPr="00070FA8">
        <w:rPr>
          <w:rFonts w:ascii="Calibri" w:eastAsiaTheme="minorHAnsi" w:hAnsi="Calibri" w:cs="Calibri"/>
          <w:sz w:val="22"/>
          <w:szCs w:val="22"/>
        </w:rPr>
        <w:t xml:space="preserve"> </w:t>
      </w:r>
    </w:p>
    <w:p w14:paraId="6973EA0B" w14:textId="0F4E7B0B" w:rsidR="002E2EE7" w:rsidRPr="00070FA8" w:rsidRDefault="002E2EE7" w:rsidP="007A17CA">
      <w:pPr>
        <w:pStyle w:val="NormalWeb"/>
        <w:spacing w:before="0" w:beforeAutospacing="0" w:after="0" w:afterAutospacing="0"/>
        <w:jc w:val="both"/>
        <w:rPr>
          <w:rFonts w:ascii="Calibri" w:eastAsiaTheme="minorHAnsi" w:hAnsi="Calibri" w:cs="Calibri"/>
          <w:sz w:val="22"/>
          <w:szCs w:val="22"/>
        </w:rPr>
      </w:pPr>
    </w:p>
    <w:p w14:paraId="66B57147" w14:textId="36368CAA" w:rsidR="002E2EE7" w:rsidRPr="00070FA8" w:rsidRDefault="00C80CF1" w:rsidP="007A17CA">
      <w:pPr>
        <w:spacing w:after="0" w:line="240" w:lineRule="auto"/>
        <w:ind w:left="1170" w:hanging="1170"/>
        <w:jc w:val="both"/>
        <w:rPr>
          <w:rFonts w:ascii="Calibri" w:eastAsia="Times New Roman" w:hAnsi="Calibri" w:cs="Calibri"/>
          <w:color w:val="000000"/>
        </w:rPr>
      </w:pPr>
      <w:r w:rsidRPr="00070FA8">
        <w:rPr>
          <w:rFonts w:ascii="Calibri" w:hAnsi="Calibri" w:cs="Calibri"/>
          <w:b/>
          <w:bCs/>
        </w:rPr>
        <w:t>Participants:</w:t>
      </w:r>
      <w:r w:rsidR="002E2EE7" w:rsidRPr="00070FA8">
        <w:rPr>
          <w:rFonts w:ascii="Calibri" w:hAnsi="Calibri" w:cs="Calibri"/>
        </w:rPr>
        <w:t xml:space="preserve"> </w:t>
      </w:r>
      <w:r w:rsidRPr="00070FA8">
        <w:rPr>
          <w:rFonts w:ascii="Calibri" w:hAnsi="Calibri" w:cs="Calibri"/>
          <w:color w:val="000000"/>
        </w:rPr>
        <w:t xml:space="preserve">IOM, </w:t>
      </w:r>
      <w:r w:rsidR="00F46637" w:rsidRPr="00070FA8">
        <w:rPr>
          <w:rFonts w:ascii="Calibri" w:hAnsi="Calibri" w:cs="Calibri"/>
          <w:color w:val="000000"/>
        </w:rPr>
        <w:t>UNHCR, IFRC, UNDP, UNHABITAT, PPAF, Mercy corps, SRDP, HANDS, CESVI</w:t>
      </w:r>
      <w:r w:rsidR="002E2EE7" w:rsidRPr="00070FA8">
        <w:rPr>
          <w:rFonts w:ascii="Calibri" w:hAnsi="Calibri" w:cs="Calibri"/>
          <w:color w:val="000000"/>
        </w:rPr>
        <w:t>,</w:t>
      </w:r>
      <w:r w:rsidRPr="00070FA8">
        <w:rPr>
          <w:rFonts w:ascii="Calibri" w:hAnsi="Calibri" w:cs="Calibri"/>
          <w:color w:val="000000"/>
        </w:rPr>
        <w:t xml:space="preserve"> Concern Rapid </w:t>
      </w:r>
      <w:r w:rsidR="00F46637" w:rsidRPr="00070FA8">
        <w:rPr>
          <w:rFonts w:ascii="Calibri" w:hAnsi="Calibri" w:cs="Calibri"/>
          <w:color w:val="000000"/>
        </w:rPr>
        <w:t>Fund, ALIGHT</w:t>
      </w:r>
      <w:r w:rsidRPr="00070FA8">
        <w:rPr>
          <w:rFonts w:ascii="Calibri" w:hAnsi="Calibri" w:cs="Calibri"/>
          <w:color w:val="000000"/>
        </w:rPr>
        <w:t xml:space="preserve">, ACTED, </w:t>
      </w:r>
      <w:r w:rsidR="00F46637" w:rsidRPr="00070FA8">
        <w:rPr>
          <w:rFonts w:ascii="Calibri" w:hAnsi="Calibri" w:cs="Calibri"/>
          <w:color w:val="000000"/>
        </w:rPr>
        <w:t>Courage foundation, ECHO,</w:t>
      </w:r>
      <w:r w:rsidRPr="00070FA8">
        <w:rPr>
          <w:rFonts w:ascii="Calibri" w:hAnsi="Calibri" w:cs="Calibri"/>
          <w:color w:val="000000"/>
        </w:rPr>
        <w:t xml:space="preserve"> Islamic</w:t>
      </w:r>
      <w:r w:rsidR="002E2EE7" w:rsidRPr="00070FA8">
        <w:rPr>
          <w:rFonts w:ascii="Calibri" w:hAnsi="Calibri" w:cs="Calibri"/>
          <w:color w:val="000000"/>
        </w:rPr>
        <w:t xml:space="preserve"> Relief Pakistan, </w:t>
      </w:r>
    </w:p>
    <w:p w14:paraId="0B0E3ACE" w14:textId="0283FB4D" w:rsidR="00B16189" w:rsidRPr="00070FA8" w:rsidRDefault="00B16189" w:rsidP="007A17CA">
      <w:pPr>
        <w:pStyle w:val="Heading1"/>
        <w:jc w:val="both"/>
        <w:rPr>
          <w:rFonts w:ascii="Calibri" w:hAnsi="Calibri" w:cs="Calibri"/>
          <w:sz w:val="22"/>
          <w:szCs w:val="22"/>
        </w:rPr>
      </w:pPr>
      <w:r w:rsidRPr="00070FA8">
        <w:rPr>
          <w:rFonts w:ascii="Calibri" w:hAnsi="Calibri" w:cs="Calibri"/>
          <w:sz w:val="22"/>
          <w:szCs w:val="22"/>
        </w:rPr>
        <w:t>PRIORITY ACTIONS</w:t>
      </w:r>
    </w:p>
    <w:p w14:paraId="4BC77648" w14:textId="77777777" w:rsidR="00B16189" w:rsidRPr="00070FA8" w:rsidRDefault="00B16189" w:rsidP="007A17CA">
      <w:pPr>
        <w:spacing w:after="0" w:line="240" w:lineRule="auto"/>
        <w:jc w:val="both"/>
        <w:rPr>
          <w:rFonts w:ascii="Calibri" w:hAnsi="Calibri" w:cs="Calibri"/>
          <w:color w:val="000000"/>
        </w:rPr>
      </w:pPr>
    </w:p>
    <w:p w14:paraId="261B0B3D" w14:textId="57DBE88C" w:rsidR="00742847" w:rsidRPr="00070FA8" w:rsidRDefault="00B16189" w:rsidP="007A17CA">
      <w:pPr>
        <w:spacing w:after="0" w:line="240" w:lineRule="auto"/>
        <w:jc w:val="both"/>
        <w:rPr>
          <w:rFonts w:ascii="Calibri" w:hAnsi="Calibri" w:cs="Calibri"/>
          <w:color w:val="000000"/>
        </w:rPr>
      </w:pPr>
      <w:r w:rsidRPr="00070FA8">
        <w:rPr>
          <w:rFonts w:ascii="Calibri" w:hAnsi="Calibri" w:cs="Calibri"/>
          <w:color w:val="000000"/>
        </w:rPr>
        <w:t xml:space="preserve">ACTION: </w:t>
      </w:r>
      <w:r w:rsidR="008D4D81" w:rsidRPr="00070FA8">
        <w:rPr>
          <w:rFonts w:ascii="Calibri" w:hAnsi="Calibri" w:cs="Calibri"/>
          <w:color w:val="000000"/>
        </w:rPr>
        <w:t xml:space="preserve">IOM and all: registration for common pipeline </w:t>
      </w:r>
      <w:r w:rsidR="001D1E7A" w:rsidRPr="00070FA8">
        <w:rPr>
          <w:rFonts w:ascii="Calibri" w:hAnsi="Calibri" w:cs="Calibri"/>
          <w:color w:val="000000"/>
        </w:rPr>
        <w:t>is</w:t>
      </w:r>
      <w:r w:rsidR="008D4D81" w:rsidRPr="00070FA8">
        <w:rPr>
          <w:rFonts w:ascii="Calibri" w:hAnsi="Calibri" w:cs="Calibri"/>
          <w:color w:val="000000"/>
        </w:rPr>
        <w:t xml:space="preserve"> open: </w:t>
      </w:r>
      <w:hyperlink r:id="rId10" w:history="1">
        <w:r w:rsidR="00AB56CB" w:rsidRPr="00070FA8">
          <w:rPr>
            <w:rStyle w:val="Hyperlink"/>
            <w:rFonts w:ascii="Calibri" w:hAnsi="Calibri" w:cs="Calibri"/>
          </w:rPr>
          <w:t>https://commonpipeline.iom.int/</w:t>
        </w:r>
      </w:hyperlink>
      <w:r w:rsidR="001D1E7A" w:rsidRPr="00070FA8">
        <w:rPr>
          <w:rStyle w:val="Hyperlink"/>
          <w:rFonts w:ascii="Calibri" w:hAnsi="Calibri" w:cs="Calibri"/>
        </w:rPr>
        <w:t xml:space="preserve"> , </w:t>
      </w:r>
      <w:r w:rsidR="001D1E7A" w:rsidRPr="00070FA8">
        <w:rPr>
          <w:rStyle w:val="Hyperlink"/>
          <w:rFonts w:ascii="Calibri" w:hAnsi="Calibri" w:cs="Calibri"/>
          <w:color w:val="000000" w:themeColor="text1"/>
        </w:rPr>
        <w:t>distribution is in progress. IOM to report common</w:t>
      </w:r>
      <w:r w:rsidR="002E2CD3" w:rsidRPr="00070FA8">
        <w:rPr>
          <w:rStyle w:val="Hyperlink"/>
          <w:rFonts w:ascii="Calibri" w:hAnsi="Calibri" w:cs="Calibri"/>
          <w:color w:val="000000" w:themeColor="text1"/>
        </w:rPr>
        <w:t xml:space="preserve"> pipeline</w:t>
      </w:r>
      <w:r w:rsidR="001D1E7A" w:rsidRPr="00070FA8">
        <w:rPr>
          <w:rStyle w:val="Hyperlink"/>
          <w:rFonts w:ascii="Calibri" w:hAnsi="Calibri" w:cs="Calibri"/>
          <w:color w:val="000000" w:themeColor="text1"/>
        </w:rPr>
        <w:t xml:space="preserve"> data to UNOCHA on 5Ws tools </w:t>
      </w:r>
    </w:p>
    <w:p w14:paraId="13EE8C6D" w14:textId="33F7B1B2" w:rsidR="00DA7B09" w:rsidRPr="00070FA8" w:rsidRDefault="00310A40" w:rsidP="007A17CA">
      <w:pPr>
        <w:spacing w:after="0" w:line="240" w:lineRule="auto"/>
        <w:jc w:val="both"/>
        <w:rPr>
          <w:rFonts w:ascii="Calibri" w:hAnsi="Calibri" w:cs="Calibri"/>
          <w:color w:val="000000"/>
        </w:rPr>
      </w:pPr>
      <w:r w:rsidRPr="00070FA8">
        <w:rPr>
          <w:rFonts w:ascii="Calibri" w:hAnsi="Calibri" w:cs="Calibri"/>
          <w:color w:val="000000"/>
        </w:rPr>
        <w:t xml:space="preserve">ACTION: </w:t>
      </w:r>
      <w:r w:rsidR="00DA7B09" w:rsidRPr="00070FA8">
        <w:rPr>
          <w:rFonts w:ascii="Calibri" w:hAnsi="Calibri" w:cs="Calibri"/>
          <w:color w:val="000000"/>
        </w:rPr>
        <w:t>Partners are agreed with the draft of revised appeal and will be share with UNOCHA.</w:t>
      </w:r>
    </w:p>
    <w:p w14:paraId="02560A86" w14:textId="6C329E8A" w:rsidR="00854500" w:rsidRDefault="00DA7B09" w:rsidP="007A17CA">
      <w:pPr>
        <w:spacing w:after="0" w:line="240" w:lineRule="auto"/>
        <w:jc w:val="both"/>
        <w:rPr>
          <w:rFonts w:ascii="Calibri" w:hAnsi="Calibri" w:cs="Calibri"/>
          <w:color w:val="000000"/>
        </w:rPr>
      </w:pPr>
      <w:r w:rsidRPr="00070FA8">
        <w:rPr>
          <w:rFonts w:ascii="Calibri" w:hAnsi="Calibri" w:cs="Calibri"/>
          <w:color w:val="000000"/>
        </w:rPr>
        <w:t>ACTION:</w:t>
      </w:r>
      <w:r w:rsidR="001A27A6" w:rsidRPr="00070FA8">
        <w:rPr>
          <w:rFonts w:ascii="Calibri" w:hAnsi="Calibri" w:cs="Calibri"/>
          <w:color w:val="000000"/>
        </w:rPr>
        <w:t xml:space="preserve">  </w:t>
      </w:r>
      <w:r w:rsidRPr="00070FA8">
        <w:rPr>
          <w:rFonts w:ascii="Calibri" w:hAnsi="Calibri" w:cs="Calibri"/>
          <w:color w:val="000000"/>
        </w:rPr>
        <w:t xml:space="preserve">Final version of Kits documents will be share with partners </w:t>
      </w:r>
    </w:p>
    <w:p w14:paraId="6CF9123C" w14:textId="726D86AD" w:rsidR="001D7F42" w:rsidRPr="00070FA8" w:rsidRDefault="001D7F42" w:rsidP="007A17CA">
      <w:pPr>
        <w:spacing w:after="0" w:line="240" w:lineRule="auto"/>
        <w:jc w:val="both"/>
        <w:rPr>
          <w:rFonts w:ascii="Calibri" w:hAnsi="Calibri" w:cs="Calibri"/>
          <w:color w:val="000000"/>
        </w:rPr>
      </w:pPr>
      <w:r>
        <w:rPr>
          <w:rFonts w:ascii="Calibri" w:hAnsi="Calibri" w:cs="Calibri"/>
          <w:color w:val="000000"/>
        </w:rPr>
        <w:t>ACTION: PDM and ORS survey form will be share with partners</w:t>
      </w:r>
    </w:p>
    <w:p w14:paraId="3C6828D2" w14:textId="41EBC0D4" w:rsidR="00B92A97" w:rsidRPr="00070FA8" w:rsidRDefault="00854500" w:rsidP="007A17CA">
      <w:pPr>
        <w:spacing w:after="0" w:line="240" w:lineRule="auto"/>
        <w:jc w:val="both"/>
        <w:rPr>
          <w:rFonts w:ascii="Calibri" w:hAnsi="Calibri" w:cs="Calibri"/>
          <w:color w:val="000000"/>
        </w:rPr>
      </w:pPr>
      <w:r w:rsidRPr="00070FA8">
        <w:rPr>
          <w:rFonts w:ascii="Calibri" w:hAnsi="Calibri" w:cs="Calibri"/>
          <w:color w:val="000000"/>
        </w:rPr>
        <w:t xml:space="preserve">ACTION: </w:t>
      </w:r>
      <w:r w:rsidR="00DA7B09" w:rsidRPr="00070FA8">
        <w:rPr>
          <w:rFonts w:ascii="Calibri" w:hAnsi="Calibri" w:cs="Calibri"/>
          <w:color w:val="000000"/>
        </w:rPr>
        <w:t>TORs of Technical</w:t>
      </w:r>
      <w:r w:rsidR="000A501E" w:rsidRPr="00070FA8">
        <w:rPr>
          <w:rFonts w:ascii="Calibri" w:hAnsi="Calibri" w:cs="Calibri"/>
          <w:color w:val="000000"/>
        </w:rPr>
        <w:t>/Early recovery</w:t>
      </w:r>
      <w:r w:rsidR="00DA7B09" w:rsidRPr="00070FA8">
        <w:rPr>
          <w:rFonts w:ascii="Calibri" w:hAnsi="Calibri" w:cs="Calibri"/>
          <w:color w:val="000000"/>
        </w:rPr>
        <w:t xml:space="preserve"> Working Group will be share for feedback and comments </w:t>
      </w:r>
      <w:r w:rsidRPr="00070FA8">
        <w:rPr>
          <w:rFonts w:ascii="Calibri" w:hAnsi="Calibri" w:cs="Calibri"/>
          <w:color w:val="000000"/>
        </w:rPr>
        <w:t xml:space="preserve">Partners to </w:t>
      </w:r>
    </w:p>
    <w:p w14:paraId="5514AB15" w14:textId="7B884649" w:rsidR="004C5DD7" w:rsidRPr="00070FA8" w:rsidRDefault="004C5DD7" w:rsidP="007A17CA">
      <w:pPr>
        <w:pStyle w:val="Heading1"/>
        <w:jc w:val="both"/>
        <w:rPr>
          <w:rFonts w:ascii="Calibri" w:hAnsi="Calibri" w:cs="Calibri"/>
          <w:sz w:val="22"/>
          <w:szCs w:val="22"/>
        </w:rPr>
      </w:pPr>
      <w:r w:rsidRPr="00070FA8">
        <w:rPr>
          <w:rFonts w:ascii="Calibri" w:hAnsi="Calibri" w:cs="Calibri"/>
          <w:sz w:val="22"/>
          <w:szCs w:val="22"/>
        </w:rPr>
        <w:t>Decisions</w:t>
      </w:r>
    </w:p>
    <w:p w14:paraId="35FD6983" w14:textId="591A3453" w:rsidR="004C5DD7" w:rsidRPr="00070FA8" w:rsidRDefault="004C5DD7" w:rsidP="004C5DD7">
      <w:pPr>
        <w:spacing w:after="0" w:line="240" w:lineRule="auto"/>
        <w:jc w:val="both"/>
        <w:rPr>
          <w:rFonts w:ascii="Calibri" w:hAnsi="Calibri" w:cs="Calibri"/>
          <w:color w:val="000000"/>
        </w:rPr>
      </w:pPr>
      <w:r w:rsidRPr="00070FA8">
        <w:rPr>
          <w:rFonts w:ascii="Calibri" w:hAnsi="Calibri" w:cs="Calibri"/>
          <w:b/>
          <w:bCs/>
          <w:color w:val="000000"/>
        </w:rPr>
        <w:t>Decision:</w:t>
      </w:r>
      <w:r w:rsidRPr="00070FA8">
        <w:rPr>
          <w:rFonts w:ascii="Calibri" w:hAnsi="Calibri" w:cs="Calibri"/>
          <w:color w:val="000000"/>
        </w:rPr>
        <w:t xml:space="preserve"> </w:t>
      </w:r>
      <w:r w:rsidR="000A501E" w:rsidRPr="00070FA8">
        <w:rPr>
          <w:rFonts w:ascii="Calibri" w:hAnsi="Calibri" w:cs="Calibri"/>
          <w:color w:val="000000"/>
        </w:rPr>
        <w:t>To consider the early recovery, to have sustainable and resilience designs. The technical working group shall also work on different options for early recovery programing</w:t>
      </w:r>
      <w:r w:rsidRPr="00070FA8">
        <w:rPr>
          <w:rFonts w:ascii="Calibri" w:hAnsi="Calibri" w:cs="Calibri"/>
          <w:color w:val="000000"/>
        </w:rPr>
        <w:t xml:space="preserve">. </w:t>
      </w:r>
    </w:p>
    <w:p w14:paraId="495771B7" w14:textId="03D31D38" w:rsidR="00E454CC" w:rsidRPr="00070FA8" w:rsidRDefault="00FA0B06" w:rsidP="007A17CA">
      <w:pPr>
        <w:pStyle w:val="Heading1"/>
        <w:jc w:val="both"/>
        <w:rPr>
          <w:rFonts w:ascii="Calibri" w:hAnsi="Calibri" w:cs="Calibri"/>
          <w:sz w:val="22"/>
          <w:szCs w:val="22"/>
        </w:rPr>
      </w:pPr>
      <w:r w:rsidRPr="00070FA8">
        <w:rPr>
          <w:rFonts w:ascii="Calibri" w:hAnsi="Calibri" w:cs="Calibri"/>
          <w:sz w:val="22"/>
          <w:szCs w:val="22"/>
        </w:rPr>
        <w:t xml:space="preserve">Progress on action points from last meeting &amp; </w:t>
      </w:r>
      <w:r w:rsidR="00E454CC" w:rsidRPr="00070FA8">
        <w:rPr>
          <w:rFonts w:ascii="Calibri" w:hAnsi="Calibri" w:cs="Calibri"/>
          <w:sz w:val="22"/>
          <w:szCs w:val="22"/>
        </w:rPr>
        <w:t>Situation updates:</w:t>
      </w:r>
    </w:p>
    <w:p w14:paraId="371D2C49" w14:textId="77777777" w:rsidR="002C3BE3" w:rsidRPr="00070FA8" w:rsidRDefault="00FA0B06" w:rsidP="00FA0B06">
      <w:pPr>
        <w:jc w:val="both"/>
        <w:rPr>
          <w:rFonts w:ascii="Calibri" w:hAnsi="Calibri" w:cs="Calibri"/>
        </w:rPr>
      </w:pPr>
      <w:r w:rsidRPr="00070FA8">
        <w:rPr>
          <w:rFonts w:ascii="Calibri" w:hAnsi="Calibri" w:cs="Calibri"/>
        </w:rPr>
        <w:t xml:space="preserve">Partners </w:t>
      </w:r>
      <w:r w:rsidR="004C5DD7" w:rsidRPr="00070FA8">
        <w:rPr>
          <w:rFonts w:ascii="Calibri" w:hAnsi="Calibri" w:cs="Calibri"/>
          <w:b/>
          <w:bCs/>
        </w:rPr>
        <w:t>must</w:t>
      </w:r>
      <w:r w:rsidRPr="00070FA8">
        <w:rPr>
          <w:rFonts w:ascii="Calibri" w:hAnsi="Calibri" w:cs="Calibri"/>
          <w:b/>
          <w:bCs/>
        </w:rPr>
        <w:t xml:space="preserve"> sign up and regularly update 5w.</w:t>
      </w:r>
      <w:r w:rsidRPr="00070FA8">
        <w:rPr>
          <w:rFonts w:ascii="Calibri" w:hAnsi="Calibri" w:cs="Calibri"/>
        </w:rPr>
        <w:t xml:space="preserve"> </w:t>
      </w:r>
    </w:p>
    <w:p w14:paraId="7538C562" w14:textId="77777777" w:rsidR="002C3BE3" w:rsidRPr="00070FA8" w:rsidRDefault="002C3BE3" w:rsidP="002C3BE3">
      <w:pPr>
        <w:jc w:val="both"/>
        <w:rPr>
          <w:rFonts w:ascii="Calibri" w:hAnsi="Calibri" w:cs="Calibri"/>
        </w:rPr>
      </w:pPr>
      <w:r w:rsidRPr="00070FA8">
        <w:rPr>
          <w:rFonts w:ascii="Calibri" w:hAnsi="Calibri" w:cs="Calibri"/>
        </w:rPr>
        <w:t xml:space="preserve">LINK: partners to register for the 5w </w:t>
      </w:r>
      <w:hyperlink r:id="rId11" w:history="1">
        <w:r w:rsidRPr="00070FA8">
          <w:rPr>
            <w:rStyle w:val="Hyperlink"/>
            <w:rFonts w:ascii="Calibri" w:hAnsi="Calibri" w:cs="Calibri"/>
          </w:rPr>
          <w:t>here</w:t>
        </w:r>
      </w:hyperlink>
      <w:r w:rsidRPr="00070FA8">
        <w:rPr>
          <w:rFonts w:ascii="Calibri" w:hAnsi="Calibri" w:cs="Calibri"/>
        </w:rPr>
        <w:t>:</w:t>
      </w:r>
      <w:r w:rsidRPr="00070FA8">
        <w:rPr>
          <w:rFonts w:ascii="Calibri" w:hAnsi="Calibri" w:cs="Calibri"/>
          <w:color w:val="242424"/>
          <w:shd w:val="clear" w:color="auto" w:fill="FFFFFF"/>
        </w:rPr>
        <w:t>  </w:t>
      </w:r>
    </w:p>
    <w:p w14:paraId="1DF92AC7" w14:textId="77777777" w:rsidR="002C3BE3" w:rsidRPr="00070FA8" w:rsidRDefault="002C3BE3" w:rsidP="002C3BE3">
      <w:pPr>
        <w:jc w:val="both"/>
        <w:rPr>
          <w:rFonts w:ascii="Calibri" w:hAnsi="Calibri" w:cs="Calibri"/>
        </w:rPr>
      </w:pPr>
      <w:r w:rsidRPr="00070FA8">
        <w:rPr>
          <w:rFonts w:ascii="Calibri" w:hAnsi="Calibri" w:cs="Calibri"/>
        </w:rPr>
        <w:t xml:space="preserve">LINK: partners to report all distributions in 5w </w:t>
      </w:r>
      <w:hyperlink r:id="rId12" w:history="1">
        <w:r w:rsidRPr="00070FA8">
          <w:rPr>
            <w:rStyle w:val="Hyperlink"/>
            <w:rFonts w:ascii="Calibri" w:hAnsi="Calibri" w:cs="Calibri"/>
          </w:rPr>
          <w:t>here</w:t>
        </w:r>
      </w:hyperlink>
      <w:r w:rsidRPr="00070FA8">
        <w:rPr>
          <w:rFonts w:ascii="Calibri" w:hAnsi="Calibri" w:cs="Calibri"/>
        </w:rPr>
        <w:t xml:space="preserve">: </w:t>
      </w:r>
    </w:p>
    <w:p w14:paraId="0DBF77B0" w14:textId="5552FC46" w:rsidR="00FA0B06" w:rsidRPr="00070FA8" w:rsidRDefault="00072336" w:rsidP="00FA0B06">
      <w:pPr>
        <w:jc w:val="both"/>
        <w:rPr>
          <w:rFonts w:ascii="Calibri" w:hAnsi="Calibri" w:cs="Calibri"/>
        </w:rPr>
      </w:pPr>
      <w:r w:rsidRPr="00070FA8">
        <w:rPr>
          <w:rFonts w:ascii="Calibri" w:hAnsi="Calibri" w:cs="Calibri"/>
        </w:rPr>
        <w:t xml:space="preserve">LINK: </w:t>
      </w:r>
      <w:r w:rsidR="00FA0B06" w:rsidRPr="00070FA8">
        <w:rPr>
          <w:rFonts w:ascii="Calibri" w:hAnsi="Calibri" w:cs="Calibri"/>
        </w:rPr>
        <w:t xml:space="preserve">Partners can </w:t>
      </w:r>
      <w:r w:rsidR="00FA0B06" w:rsidRPr="00070FA8">
        <w:rPr>
          <w:rFonts w:ascii="Calibri" w:hAnsi="Calibri" w:cs="Calibri"/>
          <w:b/>
          <w:bCs/>
        </w:rPr>
        <w:t>register for common pipeline</w:t>
      </w:r>
      <w:r w:rsidR="00FA0B06" w:rsidRPr="00070FA8">
        <w:rPr>
          <w:rFonts w:ascii="Calibri" w:hAnsi="Calibri" w:cs="Calibri"/>
        </w:rPr>
        <w:t xml:space="preserve"> </w:t>
      </w:r>
      <w:r w:rsidR="00272F6C" w:rsidRPr="00070FA8">
        <w:rPr>
          <w:rFonts w:ascii="Calibri" w:hAnsi="Calibri" w:cs="Calibri"/>
        </w:rPr>
        <w:t>here</w:t>
      </w:r>
      <w:r w:rsidR="00FA0B06" w:rsidRPr="00070FA8">
        <w:rPr>
          <w:rFonts w:ascii="Calibri" w:hAnsi="Calibri" w:cs="Calibri"/>
        </w:rPr>
        <w:t xml:space="preserve">: </w:t>
      </w:r>
      <w:hyperlink r:id="rId13" w:history="1">
        <w:r w:rsidR="00312781" w:rsidRPr="00070FA8">
          <w:rPr>
            <w:rStyle w:val="Hyperlink"/>
            <w:rFonts w:ascii="Calibri" w:hAnsi="Calibri" w:cs="Calibri"/>
          </w:rPr>
          <w:t>https://commonpipeline.iom.int/</w:t>
        </w:r>
      </w:hyperlink>
    </w:p>
    <w:p w14:paraId="6C08A09A" w14:textId="77777777" w:rsidR="00070FA8" w:rsidRDefault="00E454CC" w:rsidP="007A17CA">
      <w:pPr>
        <w:jc w:val="both"/>
        <w:rPr>
          <w:rFonts w:ascii="Calibri" w:hAnsi="Calibri" w:cs="Calibri"/>
        </w:rPr>
      </w:pPr>
      <w:r w:rsidRPr="00070FA8">
        <w:rPr>
          <w:rFonts w:ascii="Calibri" w:hAnsi="Calibri" w:cs="Calibri"/>
        </w:rPr>
        <w:t>The humanitarian response plan</w:t>
      </w:r>
      <w:r w:rsidR="002F1ECB" w:rsidRPr="00070FA8">
        <w:rPr>
          <w:rFonts w:ascii="Calibri" w:hAnsi="Calibri" w:cs="Calibri"/>
        </w:rPr>
        <w:t xml:space="preserve"> is accessible here: </w:t>
      </w:r>
      <w:hyperlink r:id="rId14" w:history="1">
        <w:r w:rsidR="00177049" w:rsidRPr="00070FA8">
          <w:rPr>
            <w:rStyle w:val="Hyperlink"/>
            <w:rFonts w:ascii="Calibri" w:hAnsi="Calibri" w:cs="Calibri"/>
          </w:rPr>
          <w:t>https://reliefweb.int/node/3881170</w:t>
        </w:r>
      </w:hyperlink>
      <w:r w:rsidR="002F1ECB" w:rsidRPr="00070FA8">
        <w:rPr>
          <w:rFonts w:ascii="Calibri" w:hAnsi="Calibri" w:cs="Calibri"/>
        </w:rPr>
        <w:t>.</w:t>
      </w:r>
      <w:r w:rsidR="00177049" w:rsidRPr="00070FA8">
        <w:rPr>
          <w:rFonts w:ascii="Calibri" w:hAnsi="Calibri" w:cs="Calibri"/>
        </w:rPr>
        <w:t xml:space="preserve"> </w:t>
      </w:r>
    </w:p>
    <w:p w14:paraId="196C3B7A" w14:textId="5E683D09" w:rsidR="002F1ECB" w:rsidRPr="00070FA8" w:rsidRDefault="00177049" w:rsidP="007A17CA">
      <w:pPr>
        <w:jc w:val="both"/>
        <w:rPr>
          <w:rFonts w:ascii="Calibri" w:hAnsi="Calibri" w:cs="Calibri"/>
        </w:rPr>
      </w:pPr>
      <w:r w:rsidRPr="00070FA8">
        <w:rPr>
          <w:rFonts w:ascii="Calibri" w:hAnsi="Calibri" w:cs="Calibri"/>
        </w:rPr>
        <w:t xml:space="preserve">It was issued 30 </w:t>
      </w:r>
      <w:r w:rsidR="00070FA8">
        <w:rPr>
          <w:rFonts w:ascii="Calibri" w:hAnsi="Calibri" w:cs="Calibri"/>
        </w:rPr>
        <w:t>A</w:t>
      </w:r>
      <w:r w:rsidRPr="00070FA8">
        <w:rPr>
          <w:rFonts w:ascii="Calibri" w:hAnsi="Calibri" w:cs="Calibri"/>
        </w:rPr>
        <w:t>ugust and includes an appeal for 3</w:t>
      </w:r>
      <w:r w:rsidR="007A17CA" w:rsidRPr="00070FA8">
        <w:rPr>
          <w:rFonts w:ascii="Calibri" w:hAnsi="Calibri" w:cs="Calibri"/>
        </w:rPr>
        <w:t>1</w:t>
      </w:r>
      <w:r w:rsidRPr="00070FA8">
        <w:rPr>
          <w:rFonts w:ascii="Calibri" w:hAnsi="Calibri" w:cs="Calibri"/>
        </w:rPr>
        <w:t xml:space="preserve"> million </w:t>
      </w:r>
      <w:r w:rsidR="007A17CA" w:rsidRPr="00070FA8">
        <w:rPr>
          <w:rFonts w:ascii="Calibri" w:hAnsi="Calibri" w:cs="Calibri"/>
        </w:rPr>
        <w:t>USD</w:t>
      </w:r>
      <w:r w:rsidRPr="00070FA8">
        <w:rPr>
          <w:rFonts w:ascii="Calibri" w:hAnsi="Calibri" w:cs="Calibri"/>
        </w:rPr>
        <w:t xml:space="preserve"> for shelter, targeting 900,000 people from a total of 6.4million people in need.</w:t>
      </w:r>
      <w:r w:rsidR="00E42013" w:rsidRPr="00070FA8">
        <w:rPr>
          <w:rFonts w:ascii="Calibri" w:hAnsi="Calibri" w:cs="Calibri"/>
        </w:rPr>
        <w:t xml:space="preserve"> It was written when 950,000 houses were reported as damaged or destroyed.</w:t>
      </w:r>
    </w:p>
    <w:p w14:paraId="6F3A455B" w14:textId="07FAF581" w:rsidR="00E454CC" w:rsidRPr="00070FA8" w:rsidRDefault="00177049" w:rsidP="007A17CA">
      <w:pPr>
        <w:jc w:val="both"/>
        <w:rPr>
          <w:rFonts w:ascii="Calibri" w:hAnsi="Calibri" w:cs="Calibri"/>
        </w:rPr>
      </w:pPr>
      <w:r w:rsidRPr="00070FA8">
        <w:rPr>
          <w:rFonts w:ascii="Calibri" w:hAnsi="Calibri" w:cs="Calibri"/>
        </w:rPr>
        <w:t xml:space="preserve">Since </w:t>
      </w:r>
      <w:r w:rsidR="003C3E65" w:rsidRPr="00070FA8">
        <w:rPr>
          <w:rFonts w:ascii="Calibri" w:hAnsi="Calibri" w:cs="Calibri"/>
        </w:rPr>
        <w:t>then,</w:t>
      </w:r>
      <w:r w:rsidRPr="00070FA8">
        <w:rPr>
          <w:rFonts w:ascii="Calibri" w:hAnsi="Calibri" w:cs="Calibri"/>
        </w:rPr>
        <w:t xml:space="preserve"> the floods have impacted more people</w:t>
      </w:r>
      <w:r w:rsidR="00E42013" w:rsidRPr="00070FA8">
        <w:rPr>
          <w:rFonts w:ascii="Calibri" w:hAnsi="Calibri" w:cs="Calibri"/>
        </w:rPr>
        <w:t xml:space="preserve">. </w:t>
      </w:r>
      <w:r w:rsidR="00551B7B" w:rsidRPr="00070FA8">
        <w:rPr>
          <w:rFonts w:ascii="Calibri" w:hAnsi="Calibri" w:cs="Calibri"/>
        </w:rPr>
        <w:t xml:space="preserve">The latest OCHA sitrep puts damage at </w:t>
      </w:r>
      <w:r w:rsidR="000A501E" w:rsidRPr="00070FA8">
        <w:rPr>
          <w:rFonts w:ascii="Calibri" w:hAnsi="Calibri" w:cs="Calibri"/>
        </w:rPr>
        <w:t>805,031</w:t>
      </w:r>
      <w:r w:rsidR="000A501E" w:rsidRPr="00070FA8">
        <w:rPr>
          <w:rFonts w:ascii="Calibri" w:hAnsi="Calibri" w:cs="Calibri"/>
        </w:rPr>
        <w:t xml:space="preserve"> </w:t>
      </w:r>
      <w:r w:rsidR="00551B7B" w:rsidRPr="00070FA8">
        <w:rPr>
          <w:rFonts w:ascii="Calibri" w:hAnsi="Calibri" w:cs="Calibri"/>
        </w:rPr>
        <w:t xml:space="preserve">houses destroyed and </w:t>
      </w:r>
      <w:r w:rsidR="000A501E" w:rsidRPr="00070FA8">
        <w:rPr>
          <w:rFonts w:ascii="Calibri" w:hAnsi="Calibri" w:cs="Calibri"/>
        </w:rPr>
        <w:t>1,209,758</w:t>
      </w:r>
      <w:r w:rsidR="000A501E" w:rsidRPr="00070FA8">
        <w:rPr>
          <w:rFonts w:ascii="Calibri" w:hAnsi="Calibri" w:cs="Calibri"/>
        </w:rPr>
        <w:t xml:space="preserve"> </w:t>
      </w:r>
      <w:r w:rsidR="00551B7B" w:rsidRPr="00070FA8">
        <w:rPr>
          <w:rFonts w:ascii="Calibri" w:hAnsi="Calibri" w:cs="Calibri"/>
        </w:rPr>
        <w:t xml:space="preserve">houses </w:t>
      </w:r>
      <w:r w:rsidR="00B92A97" w:rsidRPr="00070FA8">
        <w:rPr>
          <w:rFonts w:ascii="Calibri" w:hAnsi="Calibri" w:cs="Calibri"/>
        </w:rPr>
        <w:t xml:space="preserve">partially </w:t>
      </w:r>
      <w:r w:rsidR="00551B7B" w:rsidRPr="00070FA8">
        <w:rPr>
          <w:rFonts w:ascii="Calibri" w:hAnsi="Calibri" w:cs="Calibri"/>
        </w:rPr>
        <w:t>damaged</w:t>
      </w:r>
      <w:r w:rsidR="00B92A97" w:rsidRPr="00070FA8">
        <w:rPr>
          <w:rFonts w:ascii="Calibri" w:hAnsi="Calibri" w:cs="Calibri"/>
        </w:rPr>
        <w:t xml:space="preserve"> the total houses damaged are</w:t>
      </w:r>
      <w:r w:rsidR="000A501E" w:rsidRPr="00070FA8">
        <w:rPr>
          <w:rFonts w:ascii="Calibri" w:hAnsi="Calibri" w:cs="Calibri"/>
        </w:rPr>
        <w:t xml:space="preserve"> above</w:t>
      </w:r>
      <w:r w:rsidR="00B92A97" w:rsidRPr="00070FA8">
        <w:rPr>
          <w:rFonts w:ascii="Calibri" w:hAnsi="Calibri" w:cs="Calibri"/>
        </w:rPr>
        <w:t xml:space="preserve"> </w:t>
      </w:r>
      <w:r w:rsidR="000A501E" w:rsidRPr="00070FA8">
        <w:rPr>
          <w:rFonts w:ascii="Calibri" w:hAnsi="Calibri" w:cs="Calibri"/>
        </w:rPr>
        <w:t>2 million</w:t>
      </w:r>
      <w:r w:rsidR="00551B7B" w:rsidRPr="00070FA8">
        <w:rPr>
          <w:rFonts w:ascii="Calibri" w:hAnsi="Calibri" w:cs="Calibri"/>
        </w:rPr>
        <w:t xml:space="preserve">, </w:t>
      </w:r>
      <w:r w:rsidR="00B96B66" w:rsidRPr="00070FA8">
        <w:rPr>
          <w:rFonts w:ascii="Calibri" w:hAnsi="Calibri" w:cs="Calibri"/>
        </w:rPr>
        <w:t>more than</w:t>
      </w:r>
      <w:r w:rsidR="00551B7B" w:rsidRPr="00070FA8">
        <w:rPr>
          <w:rFonts w:ascii="Calibri" w:hAnsi="Calibri" w:cs="Calibri"/>
        </w:rPr>
        <w:t xml:space="preserve"> double the figure when the appeal was launched.</w:t>
      </w:r>
      <w:r w:rsidR="002F1ECB" w:rsidRPr="00070FA8">
        <w:rPr>
          <w:rFonts w:ascii="Calibri" w:hAnsi="Calibri" w:cs="Calibri"/>
        </w:rPr>
        <w:t xml:space="preserve"> </w:t>
      </w:r>
    </w:p>
    <w:p w14:paraId="302894FD" w14:textId="593DD3DE" w:rsidR="00B96B66" w:rsidRPr="00070FA8" w:rsidRDefault="000A501E" w:rsidP="007A17CA">
      <w:pPr>
        <w:jc w:val="both"/>
        <w:rPr>
          <w:rFonts w:ascii="Calibri" w:hAnsi="Calibri" w:cs="Calibri"/>
        </w:rPr>
      </w:pPr>
      <w:r w:rsidRPr="00070FA8">
        <w:rPr>
          <w:rFonts w:ascii="Calibri" w:hAnsi="Calibri" w:cs="Calibri"/>
        </w:rPr>
        <w:t xml:space="preserve">Looking at the scale of emergency the </w:t>
      </w:r>
      <w:r w:rsidR="00BD255B" w:rsidRPr="00070FA8">
        <w:rPr>
          <w:rFonts w:ascii="Calibri" w:hAnsi="Calibri" w:cs="Calibri"/>
        </w:rPr>
        <w:t xml:space="preserve">revision of flash appeal is in consideration. </w:t>
      </w:r>
    </w:p>
    <w:p w14:paraId="696A9D8D" w14:textId="2E71A19B" w:rsidR="00C33278" w:rsidRPr="00070FA8" w:rsidRDefault="00E454CC" w:rsidP="007A17CA">
      <w:pPr>
        <w:jc w:val="both"/>
        <w:rPr>
          <w:rFonts w:ascii="Calibri" w:hAnsi="Calibri" w:cs="Calibri"/>
        </w:rPr>
      </w:pPr>
      <w:r w:rsidRPr="00070FA8">
        <w:rPr>
          <w:rFonts w:ascii="Calibri" w:hAnsi="Calibri" w:cs="Calibri"/>
        </w:rPr>
        <w:t xml:space="preserve">Shelter sector page on cluster website is activated </w:t>
      </w:r>
      <w:hyperlink r:id="rId15" w:history="1">
        <w:r w:rsidRPr="00070FA8">
          <w:rPr>
            <w:rStyle w:val="Hyperlink"/>
            <w:rFonts w:ascii="Calibri" w:hAnsi="Calibri" w:cs="Calibri"/>
          </w:rPr>
          <w:t>https://sheltercluster.org/response/pakistan-floods-2022</w:t>
        </w:r>
      </w:hyperlink>
    </w:p>
    <w:p w14:paraId="0E4FB4CD" w14:textId="4CA249BD" w:rsidR="00E454CC" w:rsidRPr="00070FA8" w:rsidRDefault="00C33278" w:rsidP="007A17CA">
      <w:pPr>
        <w:pStyle w:val="Heading1"/>
        <w:jc w:val="both"/>
        <w:rPr>
          <w:rFonts w:ascii="Calibri" w:hAnsi="Calibri" w:cs="Calibri"/>
          <w:sz w:val="22"/>
          <w:szCs w:val="22"/>
        </w:rPr>
      </w:pPr>
      <w:r w:rsidRPr="00070FA8">
        <w:rPr>
          <w:rFonts w:ascii="Calibri" w:hAnsi="Calibri" w:cs="Calibri"/>
          <w:sz w:val="22"/>
          <w:szCs w:val="22"/>
        </w:rPr>
        <w:lastRenderedPageBreak/>
        <w:t xml:space="preserve">5Ws </w:t>
      </w:r>
      <w:r w:rsidR="00E454CC" w:rsidRPr="00070FA8">
        <w:rPr>
          <w:rFonts w:ascii="Calibri" w:hAnsi="Calibri" w:cs="Calibri"/>
          <w:sz w:val="22"/>
          <w:szCs w:val="22"/>
        </w:rPr>
        <w:t xml:space="preserve">and </w:t>
      </w:r>
      <w:r w:rsidR="00272F6C" w:rsidRPr="00070FA8">
        <w:rPr>
          <w:rFonts w:ascii="Calibri" w:hAnsi="Calibri" w:cs="Calibri"/>
          <w:sz w:val="22"/>
          <w:szCs w:val="22"/>
        </w:rPr>
        <w:t xml:space="preserve">pipeline update </w:t>
      </w:r>
    </w:p>
    <w:p w14:paraId="4B898B1D" w14:textId="26CB6062" w:rsidR="00A34056" w:rsidRPr="00070FA8" w:rsidRDefault="00FA0B06" w:rsidP="007A17CA">
      <w:pPr>
        <w:jc w:val="both"/>
        <w:rPr>
          <w:rFonts w:ascii="Calibri" w:hAnsi="Calibri" w:cs="Calibri"/>
        </w:rPr>
      </w:pPr>
      <w:r w:rsidRPr="00070FA8">
        <w:rPr>
          <w:rFonts w:ascii="Calibri" w:hAnsi="Calibri" w:cs="Calibri"/>
        </w:rPr>
        <w:t>5Ws data was</w:t>
      </w:r>
      <w:r w:rsidR="00A34056" w:rsidRPr="00070FA8">
        <w:rPr>
          <w:rFonts w:ascii="Calibri" w:hAnsi="Calibri" w:cs="Calibri"/>
        </w:rPr>
        <w:t xml:space="preserve"> presented </w:t>
      </w:r>
      <w:r w:rsidRPr="00070FA8">
        <w:rPr>
          <w:rFonts w:ascii="Calibri" w:hAnsi="Calibri" w:cs="Calibri"/>
        </w:rPr>
        <w:t xml:space="preserve">to </w:t>
      </w:r>
      <w:r w:rsidR="00A34056" w:rsidRPr="00070FA8">
        <w:rPr>
          <w:rFonts w:ascii="Calibri" w:hAnsi="Calibri" w:cs="Calibri"/>
        </w:rPr>
        <w:t xml:space="preserve">the partners, </w:t>
      </w:r>
      <w:r w:rsidR="00272F6C" w:rsidRPr="00070FA8">
        <w:rPr>
          <w:rFonts w:ascii="Calibri" w:hAnsi="Calibri" w:cs="Calibri"/>
        </w:rPr>
        <w:t>The response is slow, and gaps/</w:t>
      </w:r>
      <w:r w:rsidR="00070FA8">
        <w:rPr>
          <w:rFonts w:ascii="Calibri" w:hAnsi="Calibri" w:cs="Calibri"/>
        </w:rPr>
        <w:t>n</w:t>
      </w:r>
      <w:r w:rsidR="00272F6C" w:rsidRPr="00070FA8">
        <w:rPr>
          <w:rFonts w:ascii="Calibri" w:hAnsi="Calibri" w:cs="Calibri"/>
        </w:rPr>
        <w:t xml:space="preserve">eeds are </w:t>
      </w:r>
      <w:r w:rsidR="00BD255B" w:rsidRPr="00070FA8">
        <w:rPr>
          <w:rFonts w:ascii="Calibri" w:hAnsi="Calibri" w:cs="Calibri"/>
        </w:rPr>
        <w:t>huge.</w:t>
      </w:r>
      <w:r w:rsidR="00A34056" w:rsidRPr="00070FA8">
        <w:rPr>
          <w:rFonts w:ascii="Calibri" w:hAnsi="Calibri" w:cs="Calibri"/>
        </w:rPr>
        <w:t xml:space="preserve"> </w:t>
      </w:r>
      <w:r w:rsidR="00BD255B" w:rsidRPr="00070FA8">
        <w:rPr>
          <w:rFonts w:ascii="Calibri" w:hAnsi="Calibri" w:cs="Calibri"/>
        </w:rPr>
        <w:t xml:space="preserve">The submission of 5Ws process were explained to the partners. Partners were encouraging to regular update the 5Ws data, otherwise their efforts will not be reflected to govt and donors.  </w:t>
      </w:r>
    </w:p>
    <w:p w14:paraId="1A95A609" w14:textId="7EE20F61" w:rsidR="00272F6C" w:rsidRPr="00070FA8" w:rsidRDefault="00BD255B" w:rsidP="007A17CA">
      <w:pPr>
        <w:jc w:val="both"/>
        <w:rPr>
          <w:rFonts w:ascii="Calibri" w:hAnsi="Calibri" w:cs="Calibri"/>
        </w:rPr>
      </w:pPr>
      <w:r w:rsidRPr="00070FA8">
        <w:rPr>
          <w:rFonts w:ascii="Calibri" w:hAnsi="Calibri" w:cs="Calibri"/>
          <w:noProof/>
        </w:rPr>
        <w:drawing>
          <wp:inline distT="0" distB="0" distL="0" distR="0" wp14:anchorId="01D2256C" wp14:editId="209EB3C1">
            <wp:extent cx="5731510" cy="2345690"/>
            <wp:effectExtent l="0" t="0" r="2540" b="0"/>
            <wp:docPr id="4" name="Picture 3" descr="Table&#10;&#10;Description automatically generated">
              <a:extLst xmlns:a="http://schemas.openxmlformats.org/drawingml/2006/main">
                <a:ext uri="{FF2B5EF4-FFF2-40B4-BE49-F238E27FC236}">
                  <a16:creationId xmlns:a16="http://schemas.microsoft.com/office/drawing/2014/main" id="{43E43EF0-64BD-5AEE-5DAC-1E88DB894F3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icture 3" descr="Table&#10;&#10;Description automatically generated">
                      <a:extLst>
                        <a:ext uri="{FF2B5EF4-FFF2-40B4-BE49-F238E27FC236}">
                          <a16:creationId xmlns:a16="http://schemas.microsoft.com/office/drawing/2014/main" id="{43E43EF0-64BD-5AEE-5DAC-1E88DB894F34}"/>
                        </a:ext>
                      </a:extLst>
                    </pic:cNvPr>
                    <pic:cNvPicPr>
                      <a:picLocks noGrp="1" noChangeAspect="1"/>
                    </pic:cNvPicPr>
                  </pic:nvPicPr>
                  <pic:blipFill>
                    <a:blip r:embed="rId16"/>
                    <a:stretch>
                      <a:fillRect/>
                    </a:stretch>
                  </pic:blipFill>
                  <pic:spPr>
                    <a:xfrm>
                      <a:off x="0" y="0"/>
                      <a:ext cx="5731510" cy="2345690"/>
                    </a:xfrm>
                    <a:prstGeom prst="rect">
                      <a:avLst/>
                    </a:prstGeom>
                    <a:noFill/>
                    <a:ln>
                      <a:noFill/>
                    </a:ln>
                  </pic:spPr>
                </pic:pic>
              </a:graphicData>
            </a:graphic>
          </wp:inline>
        </w:drawing>
      </w:r>
    </w:p>
    <w:p w14:paraId="19BD1AD7" w14:textId="700F37C0" w:rsidR="00272F6C" w:rsidRPr="00070FA8" w:rsidRDefault="00BD255B" w:rsidP="007A17CA">
      <w:pPr>
        <w:jc w:val="both"/>
        <w:rPr>
          <w:rFonts w:ascii="Calibri" w:hAnsi="Calibri" w:cs="Calibri"/>
          <w:noProof/>
        </w:rPr>
      </w:pPr>
      <w:r w:rsidRPr="00070FA8">
        <w:rPr>
          <w:rFonts w:ascii="Calibri" w:hAnsi="Calibri" w:cs="Calibri"/>
          <w:noProof/>
        </w:rPr>
        <w:drawing>
          <wp:inline distT="0" distB="0" distL="0" distR="0" wp14:anchorId="14F22669" wp14:editId="668038FC">
            <wp:extent cx="5866844" cy="2615565"/>
            <wp:effectExtent l="0" t="0" r="63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889187" cy="2625526"/>
                    </a:xfrm>
                    <a:prstGeom prst="rect">
                      <a:avLst/>
                    </a:prstGeom>
                  </pic:spPr>
                </pic:pic>
              </a:graphicData>
            </a:graphic>
          </wp:inline>
        </w:drawing>
      </w:r>
    </w:p>
    <w:p w14:paraId="12DAA947" w14:textId="7FBD9AD9" w:rsidR="00BD255B" w:rsidRPr="00070FA8" w:rsidRDefault="00BD255B" w:rsidP="007A17CA">
      <w:pPr>
        <w:jc w:val="both"/>
        <w:rPr>
          <w:rFonts w:ascii="Calibri" w:hAnsi="Calibri" w:cs="Calibri"/>
        </w:rPr>
      </w:pPr>
      <w:r w:rsidRPr="00070FA8">
        <w:rPr>
          <w:rFonts w:ascii="Calibri" w:hAnsi="Calibri" w:cs="Calibri"/>
          <w:noProof/>
        </w:rPr>
        <w:t xml:space="preserve">Partners were updated on  the common pipline , it was mentoned that the registration request are very much high and the stock in the warehouse is limited. To </w:t>
      </w:r>
      <w:r w:rsidR="00DB7029" w:rsidRPr="00070FA8">
        <w:rPr>
          <w:rFonts w:ascii="Calibri" w:hAnsi="Calibri" w:cs="Calibri"/>
          <w:noProof/>
        </w:rPr>
        <w:t xml:space="preserve">evaluate the already submitted requestes new registrations on the tracking system is closed , partners will be informed once the registeration is open. </w:t>
      </w:r>
    </w:p>
    <w:p w14:paraId="02DE3C8E" w14:textId="77777777" w:rsidR="00DB7029" w:rsidRPr="00070FA8" w:rsidRDefault="00DB7029" w:rsidP="00394332">
      <w:pPr>
        <w:spacing w:after="0" w:line="300" w:lineRule="atLeast"/>
        <w:jc w:val="both"/>
        <w:rPr>
          <w:rFonts w:ascii="Calibri" w:eastAsiaTheme="majorEastAsia" w:hAnsi="Calibri" w:cs="Calibri"/>
          <w:color w:val="2F5496" w:themeColor="accent1" w:themeShade="BF"/>
        </w:rPr>
      </w:pPr>
      <w:r w:rsidRPr="00070FA8">
        <w:rPr>
          <w:rFonts w:ascii="Calibri" w:eastAsiaTheme="majorEastAsia" w:hAnsi="Calibri" w:cs="Calibri"/>
          <w:color w:val="2F5496" w:themeColor="accent1" w:themeShade="BF"/>
        </w:rPr>
        <w:t>The revised appeal: DRAFT</w:t>
      </w:r>
    </w:p>
    <w:p w14:paraId="3FDD36A5" w14:textId="1B16774E" w:rsidR="00966407" w:rsidRPr="00070FA8" w:rsidRDefault="00291AB8" w:rsidP="00394332">
      <w:pPr>
        <w:spacing w:after="0" w:line="300" w:lineRule="atLeast"/>
        <w:jc w:val="both"/>
        <w:rPr>
          <w:rFonts w:ascii="Calibri" w:eastAsia="Times New Roman" w:hAnsi="Calibri" w:cs="Calibri"/>
          <w:color w:val="323130"/>
        </w:rPr>
      </w:pPr>
      <w:r w:rsidRPr="00070FA8">
        <w:rPr>
          <w:rFonts w:ascii="Calibri" w:eastAsia="Times New Roman" w:hAnsi="Calibri" w:cs="Calibri"/>
          <w:color w:val="323130"/>
        </w:rPr>
        <w:t>Joseph Ashmore (</w:t>
      </w:r>
      <w:r w:rsidR="00072336" w:rsidRPr="00070FA8">
        <w:rPr>
          <w:rFonts w:ascii="Calibri" w:eastAsia="Times New Roman" w:hAnsi="Calibri" w:cs="Calibri"/>
          <w:color w:val="323130"/>
        </w:rPr>
        <w:t>IOM</w:t>
      </w:r>
      <w:r w:rsidRPr="00070FA8">
        <w:rPr>
          <w:rFonts w:ascii="Calibri" w:eastAsia="Times New Roman" w:hAnsi="Calibri" w:cs="Calibri"/>
          <w:color w:val="323130"/>
        </w:rPr>
        <w:t>)</w:t>
      </w:r>
      <w:r w:rsidR="00DB7029" w:rsidRPr="00070FA8">
        <w:rPr>
          <w:rFonts w:ascii="Calibri" w:eastAsia="Times New Roman" w:hAnsi="Calibri" w:cs="Calibri"/>
          <w:color w:val="323130"/>
        </w:rPr>
        <w:t xml:space="preserve"> presented the draft of revised appeal to the </w:t>
      </w:r>
      <w:r w:rsidR="00B33D49" w:rsidRPr="00070FA8">
        <w:rPr>
          <w:rFonts w:ascii="Calibri" w:eastAsia="Times New Roman" w:hAnsi="Calibri" w:cs="Calibri"/>
          <w:color w:val="323130"/>
        </w:rPr>
        <w:t>members</w:t>
      </w:r>
      <w:r w:rsidR="00DB7029" w:rsidRPr="00070FA8">
        <w:rPr>
          <w:rFonts w:ascii="Calibri" w:eastAsia="Times New Roman" w:hAnsi="Calibri" w:cs="Calibri"/>
          <w:color w:val="323130"/>
        </w:rPr>
        <w:t xml:space="preserve">. He thanks the sector members for the inputs and feedbacks. The assumptions, activities and targets were explained to the members. </w:t>
      </w:r>
      <w:r w:rsidR="00966407" w:rsidRPr="00070FA8">
        <w:rPr>
          <w:rFonts w:ascii="Calibri" w:eastAsia="Times New Roman" w:hAnsi="Calibri" w:cs="Calibri"/>
          <w:color w:val="323130"/>
        </w:rPr>
        <w:t>T</w:t>
      </w:r>
      <w:r w:rsidR="00966407" w:rsidRPr="00070FA8">
        <w:rPr>
          <w:rFonts w:ascii="Calibri" w:eastAsia="Times New Roman" w:hAnsi="Calibri" w:cs="Calibri"/>
          <w:color w:val="323130"/>
        </w:rPr>
        <w:t>he appeal is very limited in scope, it focuses on emergency and winterizing</w:t>
      </w:r>
      <w:r w:rsidR="00966407" w:rsidRPr="00070FA8">
        <w:rPr>
          <w:rFonts w:ascii="Calibri" w:eastAsia="Times New Roman" w:hAnsi="Calibri" w:cs="Calibri"/>
          <w:color w:val="323130"/>
        </w:rPr>
        <w:t xml:space="preserve">. Revised appeal is </w:t>
      </w:r>
      <w:r w:rsidR="00966407" w:rsidRPr="00070FA8">
        <w:rPr>
          <w:rFonts w:ascii="Calibri" w:eastAsia="Times New Roman" w:hAnsi="Calibri" w:cs="Calibri"/>
          <w:color w:val="323130"/>
        </w:rPr>
        <w:t xml:space="preserve">very limited on early </w:t>
      </w:r>
      <w:r w:rsidR="00966407" w:rsidRPr="00070FA8">
        <w:rPr>
          <w:rFonts w:ascii="Calibri" w:eastAsia="Times New Roman" w:hAnsi="Calibri" w:cs="Calibri"/>
          <w:color w:val="323130"/>
        </w:rPr>
        <w:t>recovery.</w:t>
      </w:r>
      <w:r w:rsidR="00450B6B" w:rsidRPr="00070FA8">
        <w:rPr>
          <w:rFonts w:ascii="Calibri" w:hAnsi="Calibri" w:cs="Calibri"/>
        </w:rPr>
        <w:t xml:space="preserve"> </w:t>
      </w:r>
      <w:r w:rsidR="00450B6B" w:rsidRPr="00070FA8">
        <w:rPr>
          <w:rFonts w:ascii="Calibri" w:eastAsia="Times New Roman" w:hAnsi="Calibri" w:cs="Calibri"/>
          <w:color w:val="323130"/>
        </w:rPr>
        <w:t>T</w:t>
      </w:r>
      <w:r w:rsidR="00450B6B" w:rsidRPr="00070FA8">
        <w:rPr>
          <w:rFonts w:ascii="Calibri" w:eastAsia="Times New Roman" w:hAnsi="Calibri" w:cs="Calibri"/>
          <w:color w:val="323130"/>
        </w:rPr>
        <w:t>he revised appeal</w:t>
      </w:r>
      <w:r w:rsidR="00450B6B" w:rsidRPr="00070FA8">
        <w:rPr>
          <w:rFonts w:ascii="Calibri" w:eastAsia="Times New Roman" w:hAnsi="Calibri" w:cs="Calibri"/>
          <w:color w:val="323130"/>
        </w:rPr>
        <w:t xml:space="preserve"> </w:t>
      </w:r>
      <w:r w:rsidR="00450B6B" w:rsidRPr="00070FA8">
        <w:rPr>
          <w:rFonts w:ascii="Calibri" w:eastAsia="Times New Roman" w:hAnsi="Calibri" w:cs="Calibri"/>
          <w:color w:val="323130"/>
        </w:rPr>
        <w:t xml:space="preserve">focuses </w:t>
      </w:r>
      <w:r w:rsidR="00450B6B" w:rsidRPr="00070FA8">
        <w:rPr>
          <w:rFonts w:ascii="Calibri" w:eastAsia="Times New Roman" w:hAnsi="Calibri" w:cs="Calibri"/>
          <w:color w:val="323130"/>
        </w:rPr>
        <w:t xml:space="preserve">on </w:t>
      </w:r>
      <w:r w:rsidR="00450B6B" w:rsidRPr="00070FA8">
        <w:rPr>
          <w:rFonts w:ascii="Calibri" w:eastAsia="Times New Roman" w:hAnsi="Calibri" w:cs="Calibri"/>
          <w:color w:val="323130"/>
        </w:rPr>
        <w:t>34 of the affected districts</w:t>
      </w:r>
      <w:r w:rsidR="00450B6B" w:rsidRPr="00070FA8">
        <w:rPr>
          <w:rFonts w:ascii="Calibri" w:eastAsia="Times New Roman" w:hAnsi="Calibri" w:cs="Calibri"/>
          <w:color w:val="323130"/>
        </w:rPr>
        <w:t xml:space="preserve"> out of 84-calamity declared districts. </w:t>
      </w:r>
    </w:p>
    <w:p w14:paraId="2748C778" w14:textId="1B503149" w:rsidR="00B33D49" w:rsidRPr="00070FA8" w:rsidRDefault="00966407" w:rsidP="00394332">
      <w:pPr>
        <w:spacing w:after="0" w:line="300" w:lineRule="atLeast"/>
        <w:jc w:val="both"/>
        <w:rPr>
          <w:rFonts w:ascii="Calibri" w:eastAsia="Times New Roman" w:hAnsi="Calibri" w:cs="Calibri"/>
          <w:color w:val="323130"/>
        </w:rPr>
      </w:pPr>
      <w:r w:rsidRPr="00070FA8">
        <w:rPr>
          <w:rFonts w:ascii="Calibri" w:eastAsia="Times New Roman" w:hAnsi="Calibri" w:cs="Calibri"/>
          <w:color w:val="323130"/>
        </w:rPr>
        <w:t>The</w:t>
      </w:r>
      <w:r w:rsidR="00B33D49" w:rsidRPr="00070FA8">
        <w:rPr>
          <w:rFonts w:ascii="Calibri" w:eastAsia="Times New Roman" w:hAnsi="Calibri" w:cs="Calibri"/>
          <w:color w:val="323130"/>
        </w:rPr>
        <w:t xml:space="preserve"> appeal is just a guiding line, which does not lead to any promise of funding sector </w:t>
      </w:r>
      <w:r w:rsidR="00261F8A" w:rsidRPr="00070FA8">
        <w:rPr>
          <w:rFonts w:ascii="Calibri" w:eastAsia="Times New Roman" w:hAnsi="Calibri" w:cs="Calibri"/>
          <w:color w:val="323130"/>
        </w:rPr>
        <w:t>members,</w:t>
      </w:r>
      <w:r w:rsidR="00B33D49" w:rsidRPr="00070FA8">
        <w:rPr>
          <w:rFonts w:ascii="Calibri" w:eastAsia="Times New Roman" w:hAnsi="Calibri" w:cs="Calibri"/>
          <w:color w:val="323130"/>
        </w:rPr>
        <w:t xml:space="preserve"> </w:t>
      </w:r>
      <w:r w:rsidR="00261F8A" w:rsidRPr="00070FA8">
        <w:rPr>
          <w:rFonts w:ascii="Calibri" w:eastAsia="Times New Roman" w:hAnsi="Calibri" w:cs="Calibri"/>
          <w:color w:val="323130"/>
        </w:rPr>
        <w:t xml:space="preserve">and it does not mean that partner cannot seek additional funding, members </w:t>
      </w:r>
      <w:r w:rsidR="00B33D49" w:rsidRPr="00070FA8">
        <w:rPr>
          <w:rFonts w:ascii="Calibri" w:eastAsia="Times New Roman" w:hAnsi="Calibri" w:cs="Calibri"/>
          <w:color w:val="323130"/>
        </w:rPr>
        <w:t xml:space="preserve">shall keep their efforts to reach out to donors for securing funds. </w:t>
      </w:r>
    </w:p>
    <w:p w14:paraId="58F1BEEF" w14:textId="044EAB2B" w:rsidR="00B33D49" w:rsidRPr="00070FA8" w:rsidRDefault="00B33D49" w:rsidP="00394332">
      <w:pPr>
        <w:spacing w:after="0" w:line="300" w:lineRule="atLeast"/>
        <w:jc w:val="both"/>
        <w:rPr>
          <w:rFonts w:ascii="Calibri" w:eastAsia="Times New Roman" w:hAnsi="Calibri" w:cs="Calibri"/>
          <w:color w:val="323130"/>
        </w:rPr>
      </w:pPr>
      <w:r w:rsidRPr="00070FA8">
        <w:rPr>
          <w:rFonts w:ascii="Calibri" w:eastAsia="Times New Roman" w:hAnsi="Calibri" w:cs="Calibri"/>
          <w:color w:val="323130"/>
        </w:rPr>
        <w:t xml:space="preserve">Member are agreed with the revised </w:t>
      </w:r>
      <w:r w:rsidR="0043226A" w:rsidRPr="00070FA8">
        <w:rPr>
          <w:rFonts w:ascii="Calibri" w:eastAsia="Times New Roman" w:hAnsi="Calibri" w:cs="Calibri"/>
          <w:color w:val="323130"/>
        </w:rPr>
        <w:t>appeal,</w:t>
      </w:r>
      <w:r w:rsidRPr="00070FA8">
        <w:rPr>
          <w:rFonts w:ascii="Calibri" w:eastAsia="Times New Roman" w:hAnsi="Calibri" w:cs="Calibri"/>
          <w:color w:val="323130"/>
        </w:rPr>
        <w:t xml:space="preserve"> sector lead shall submit th</w:t>
      </w:r>
      <w:r w:rsidR="0043226A" w:rsidRPr="00070FA8">
        <w:rPr>
          <w:rFonts w:ascii="Calibri" w:eastAsia="Times New Roman" w:hAnsi="Calibri" w:cs="Calibri"/>
          <w:color w:val="323130"/>
        </w:rPr>
        <w:t xml:space="preserve">is to UNOCHA. </w:t>
      </w:r>
    </w:p>
    <w:p w14:paraId="59094179" w14:textId="26F65607" w:rsidR="0043226A" w:rsidRPr="00070FA8" w:rsidRDefault="0043226A" w:rsidP="00394332">
      <w:pPr>
        <w:spacing w:after="0" w:line="300" w:lineRule="atLeast"/>
        <w:jc w:val="both"/>
        <w:rPr>
          <w:rFonts w:ascii="Calibri" w:eastAsia="Times New Roman" w:hAnsi="Calibri" w:cs="Calibri"/>
          <w:color w:val="323130"/>
        </w:rPr>
      </w:pPr>
      <w:r w:rsidRPr="00070FA8">
        <w:rPr>
          <w:rFonts w:ascii="Calibri" w:eastAsia="Times New Roman" w:hAnsi="Calibri" w:cs="Calibri"/>
          <w:color w:val="323130"/>
        </w:rPr>
        <w:lastRenderedPageBreak/>
        <w:t xml:space="preserve">Below </w:t>
      </w:r>
      <w:r w:rsidR="00A90F2C" w:rsidRPr="00070FA8">
        <w:rPr>
          <w:rFonts w:ascii="Calibri" w:eastAsia="Times New Roman" w:hAnsi="Calibri" w:cs="Calibri"/>
          <w:color w:val="323130"/>
        </w:rPr>
        <w:t xml:space="preserve">is the extract of activities from the revised draft. </w:t>
      </w:r>
    </w:p>
    <w:p w14:paraId="30E44E7D" w14:textId="77777777" w:rsidR="0043226A" w:rsidRPr="0043226A" w:rsidRDefault="0043226A" w:rsidP="00A90F2C">
      <w:pPr>
        <w:numPr>
          <w:ilvl w:val="0"/>
          <w:numId w:val="15"/>
        </w:numPr>
        <w:shd w:val="clear" w:color="auto" w:fill="FFFFFF"/>
        <w:spacing w:after="0" w:line="300" w:lineRule="atLeast"/>
        <w:jc w:val="both"/>
        <w:rPr>
          <w:rFonts w:ascii="Calibri" w:eastAsiaTheme="majorEastAsia" w:hAnsi="Calibri" w:cs="Calibri"/>
          <w:color w:val="2F5496" w:themeColor="accent1" w:themeShade="BF"/>
        </w:rPr>
      </w:pPr>
      <w:r w:rsidRPr="0043226A">
        <w:rPr>
          <w:rFonts w:ascii="Calibri" w:eastAsiaTheme="majorEastAsia" w:hAnsi="Calibri" w:cs="Calibri"/>
          <w:b/>
          <w:bCs/>
          <w:color w:val="2F5496" w:themeColor="accent1" w:themeShade="BF"/>
        </w:rPr>
        <w:t xml:space="preserve">Provide household item support and winter assistance: </w:t>
      </w:r>
      <w:r w:rsidRPr="0043226A">
        <w:rPr>
          <w:rFonts w:ascii="Calibri" w:eastAsiaTheme="majorEastAsia" w:hAnsi="Calibri" w:cs="Calibri"/>
          <w:color w:val="2F5496" w:themeColor="accent1" w:themeShade="BF"/>
        </w:rPr>
        <w:t xml:space="preserve">Flood affected families have the basic items required for cold weather and to resume essential daily routines (like cooking and sleeping) in a dignified and appropriate manner. </w:t>
      </w:r>
      <w:r w:rsidRPr="0043226A">
        <w:rPr>
          <w:rFonts w:ascii="Calibri" w:eastAsiaTheme="majorEastAsia" w:hAnsi="Calibri" w:cs="Calibri"/>
          <w:color w:val="2F5496" w:themeColor="accent1" w:themeShade="BF"/>
          <w:highlight w:val="yellow"/>
        </w:rPr>
        <w:t>Target 20%</w:t>
      </w:r>
      <w:r w:rsidRPr="0043226A">
        <w:rPr>
          <w:rFonts w:ascii="Calibri" w:eastAsiaTheme="majorEastAsia" w:hAnsi="Calibri" w:cs="Calibri"/>
          <w:color w:val="2F5496" w:themeColor="accent1" w:themeShade="BF"/>
        </w:rPr>
        <w:t xml:space="preserve"> of those whose homes were damaged or destroyed.</w:t>
      </w:r>
    </w:p>
    <w:p w14:paraId="41A3D73E" w14:textId="2D26FEFC" w:rsidR="0043226A" w:rsidRPr="0043226A" w:rsidRDefault="0043226A" w:rsidP="00A90F2C">
      <w:pPr>
        <w:numPr>
          <w:ilvl w:val="0"/>
          <w:numId w:val="15"/>
        </w:numPr>
        <w:shd w:val="clear" w:color="auto" w:fill="FFFFFF"/>
        <w:spacing w:after="0" w:line="300" w:lineRule="atLeast"/>
        <w:jc w:val="both"/>
        <w:rPr>
          <w:rFonts w:ascii="Calibri" w:eastAsiaTheme="majorEastAsia" w:hAnsi="Calibri" w:cs="Calibri"/>
          <w:color w:val="2F5496" w:themeColor="accent1" w:themeShade="BF"/>
        </w:rPr>
      </w:pPr>
      <w:r w:rsidRPr="0043226A">
        <w:rPr>
          <w:rFonts w:ascii="Calibri" w:eastAsiaTheme="majorEastAsia" w:hAnsi="Calibri" w:cs="Calibri"/>
          <w:b/>
          <w:bCs/>
          <w:color w:val="2F5496" w:themeColor="accent1" w:themeShade="BF"/>
        </w:rPr>
        <w:t xml:space="preserve">Provide dignified emergency shelter assistance: </w:t>
      </w:r>
      <w:r w:rsidRPr="0043226A">
        <w:rPr>
          <w:rFonts w:ascii="Calibri" w:eastAsiaTheme="majorEastAsia" w:hAnsi="Calibri" w:cs="Calibri"/>
          <w:color w:val="2F5496" w:themeColor="accent1" w:themeShade="BF"/>
        </w:rPr>
        <w:t xml:space="preserve">Flood affected families can build or improve their shelters (safe, covered living space) to provide at least a minimum level of safety, security, </w:t>
      </w:r>
      <w:r w:rsidR="00A90F2C" w:rsidRPr="00070FA8">
        <w:rPr>
          <w:rFonts w:ascii="Calibri" w:eastAsiaTheme="majorEastAsia" w:hAnsi="Calibri" w:cs="Calibri"/>
          <w:color w:val="2F5496" w:themeColor="accent1" w:themeShade="BF"/>
        </w:rPr>
        <w:t>privacy,</w:t>
      </w:r>
      <w:r w:rsidRPr="0043226A">
        <w:rPr>
          <w:rFonts w:ascii="Calibri" w:eastAsiaTheme="majorEastAsia" w:hAnsi="Calibri" w:cs="Calibri"/>
          <w:color w:val="2F5496" w:themeColor="accent1" w:themeShade="BF"/>
        </w:rPr>
        <w:t xml:space="preserve"> and dignity in displacement sites. Target 30% of those whose homes were damaged or destroyed.</w:t>
      </w:r>
    </w:p>
    <w:p w14:paraId="45854A74" w14:textId="3AA8EFE9" w:rsidR="0043226A" w:rsidRPr="0043226A" w:rsidRDefault="0043226A" w:rsidP="00A90F2C">
      <w:pPr>
        <w:numPr>
          <w:ilvl w:val="0"/>
          <w:numId w:val="15"/>
        </w:numPr>
        <w:shd w:val="clear" w:color="auto" w:fill="FFFFFF"/>
        <w:spacing w:after="0" w:line="300" w:lineRule="atLeast"/>
        <w:jc w:val="both"/>
        <w:rPr>
          <w:rFonts w:ascii="Calibri" w:eastAsiaTheme="majorEastAsia" w:hAnsi="Calibri" w:cs="Calibri"/>
          <w:color w:val="2F5496" w:themeColor="accent1" w:themeShade="BF"/>
        </w:rPr>
      </w:pPr>
      <w:r w:rsidRPr="0043226A">
        <w:rPr>
          <w:rFonts w:ascii="Calibri" w:eastAsiaTheme="majorEastAsia" w:hAnsi="Calibri" w:cs="Calibri"/>
          <w:b/>
          <w:bCs/>
          <w:color w:val="2F5496" w:themeColor="accent1" w:themeShade="BF"/>
        </w:rPr>
        <w:t>Provide support for dignified emergency shelter repairs and construction at return locations</w:t>
      </w:r>
      <w:r w:rsidRPr="0043226A">
        <w:rPr>
          <w:rFonts w:ascii="Calibri" w:eastAsiaTheme="majorEastAsia" w:hAnsi="Calibri" w:cs="Calibri"/>
          <w:color w:val="2F5496" w:themeColor="accent1" w:themeShade="BF"/>
        </w:rPr>
        <w:t xml:space="preserve">: Support families returning as water recedes and </w:t>
      </w:r>
      <w:r w:rsidR="00A90F2C" w:rsidRPr="00070FA8">
        <w:rPr>
          <w:rFonts w:ascii="Calibri" w:eastAsiaTheme="majorEastAsia" w:hAnsi="Calibri" w:cs="Calibri"/>
          <w:color w:val="2F5496" w:themeColor="accent1" w:themeShade="BF"/>
        </w:rPr>
        <w:t>can</w:t>
      </w:r>
      <w:r w:rsidRPr="0043226A">
        <w:rPr>
          <w:rFonts w:ascii="Calibri" w:eastAsiaTheme="majorEastAsia" w:hAnsi="Calibri" w:cs="Calibri"/>
          <w:color w:val="2F5496" w:themeColor="accent1" w:themeShade="BF"/>
        </w:rPr>
        <w:t xml:space="preserve"> conduct emergency repairs and build resilient shelters to enable return as the waters recede. </w:t>
      </w:r>
      <w:r w:rsidRPr="0043226A">
        <w:rPr>
          <w:rFonts w:ascii="Calibri" w:hAnsi="Calibri" w:cs="Calibri"/>
          <w:highlight w:val="yellow"/>
        </w:rPr>
        <w:t>Target 10%</w:t>
      </w:r>
      <w:r w:rsidRPr="0043226A">
        <w:rPr>
          <w:rFonts w:ascii="Calibri" w:eastAsiaTheme="majorEastAsia" w:hAnsi="Calibri" w:cs="Calibri"/>
          <w:color w:val="2F5496" w:themeColor="accent1" w:themeShade="BF"/>
        </w:rPr>
        <w:t xml:space="preserve"> of those whose homes were damaged or destroyed. </w:t>
      </w:r>
    </w:p>
    <w:p w14:paraId="18702A6C" w14:textId="175BA71C" w:rsidR="00A544BC" w:rsidRPr="00070FA8" w:rsidRDefault="0043226A" w:rsidP="00C92993">
      <w:pPr>
        <w:numPr>
          <w:ilvl w:val="0"/>
          <w:numId w:val="15"/>
        </w:numPr>
        <w:shd w:val="clear" w:color="auto" w:fill="FFFFFF"/>
        <w:spacing w:after="0" w:line="300" w:lineRule="atLeast"/>
        <w:jc w:val="both"/>
        <w:rPr>
          <w:rFonts w:ascii="Calibri" w:eastAsiaTheme="majorEastAsia" w:hAnsi="Calibri" w:cs="Calibri"/>
          <w:color w:val="2F5496" w:themeColor="accent1" w:themeShade="BF"/>
        </w:rPr>
      </w:pPr>
      <w:r w:rsidRPr="0043226A">
        <w:rPr>
          <w:rFonts w:ascii="Calibri" w:eastAsiaTheme="majorEastAsia" w:hAnsi="Calibri" w:cs="Calibri"/>
          <w:b/>
          <w:bCs/>
          <w:color w:val="2F5496" w:themeColor="accent1" w:themeShade="BF"/>
        </w:rPr>
        <w:t>Provide support and coordination to the management of Temporary Sites:</w:t>
      </w:r>
      <w:r w:rsidRPr="0043226A">
        <w:rPr>
          <w:rFonts w:ascii="Calibri" w:eastAsiaTheme="majorEastAsia" w:hAnsi="Calibri" w:cs="Calibri"/>
          <w:color w:val="2F5496" w:themeColor="accent1" w:themeShade="BF"/>
        </w:rPr>
        <w:t xml:space="preserve"> Ensure dignified conditions and protection for people living in collective settings by improving coordinated access to assistance, services, and safe living environments particularly from Gender-Based Violence (GBV). Target </w:t>
      </w:r>
      <w:r w:rsidRPr="0043226A">
        <w:rPr>
          <w:rFonts w:ascii="Calibri" w:eastAsiaTheme="majorEastAsia" w:hAnsi="Calibri" w:cs="Calibri"/>
          <w:color w:val="2F5496" w:themeColor="accent1" w:themeShade="BF"/>
          <w:highlight w:val="yellow"/>
        </w:rPr>
        <w:t>30% of those</w:t>
      </w:r>
      <w:r w:rsidRPr="0043226A">
        <w:rPr>
          <w:rFonts w:ascii="Calibri" w:eastAsiaTheme="majorEastAsia" w:hAnsi="Calibri" w:cs="Calibri"/>
          <w:color w:val="2F5496" w:themeColor="accent1" w:themeShade="BF"/>
        </w:rPr>
        <w:t xml:space="preserve"> residing in camps. This activity will also include DTM.</w:t>
      </w:r>
    </w:p>
    <w:p w14:paraId="59C1CE98" w14:textId="77777777" w:rsidR="00FC3099" w:rsidRPr="00070FA8" w:rsidRDefault="00FC3099" w:rsidP="00C92993">
      <w:pPr>
        <w:shd w:val="clear" w:color="auto" w:fill="FFFFFF"/>
        <w:spacing w:after="0" w:line="300" w:lineRule="atLeast"/>
        <w:rPr>
          <w:rFonts w:ascii="Calibri" w:eastAsia="Times New Roman" w:hAnsi="Calibri" w:cs="Calibri"/>
          <w:color w:val="323130"/>
        </w:rPr>
      </w:pPr>
    </w:p>
    <w:p w14:paraId="652B1B22" w14:textId="6E816E38" w:rsidR="00394332" w:rsidRPr="00070FA8" w:rsidRDefault="00A90F2C" w:rsidP="009425EA">
      <w:pPr>
        <w:spacing w:after="0" w:line="300" w:lineRule="atLeast"/>
        <w:jc w:val="both"/>
        <w:rPr>
          <w:rFonts w:ascii="Calibri" w:eastAsiaTheme="majorEastAsia" w:hAnsi="Calibri" w:cs="Calibri"/>
          <w:color w:val="2F5496" w:themeColor="accent1" w:themeShade="BF"/>
        </w:rPr>
      </w:pPr>
      <w:r w:rsidRPr="00070FA8">
        <w:rPr>
          <w:rFonts w:ascii="Calibri" w:eastAsiaTheme="majorEastAsia" w:hAnsi="Calibri" w:cs="Calibri"/>
          <w:color w:val="2F5496" w:themeColor="accent1" w:themeShade="BF"/>
        </w:rPr>
        <w:t xml:space="preserve">Discussion on </w:t>
      </w:r>
      <w:r w:rsidR="00394332" w:rsidRPr="00070FA8">
        <w:rPr>
          <w:rFonts w:ascii="Calibri" w:eastAsiaTheme="majorEastAsia" w:hAnsi="Calibri" w:cs="Calibri"/>
          <w:color w:val="2F5496" w:themeColor="accent1" w:themeShade="BF"/>
        </w:rPr>
        <w:t xml:space="preserve">Kits document </w:t>
      </w:r>
    </w:p>
    <w:p w14:paraId="2FA81338" w14:textId="6A5D95AF" w:rsidR="00EC520D" w:rsidRPr="00070FA8" w:rsidRDefault="00EC520D" w:rsidP="00FC1EDA">
      <w:pPr>
        <w:jc w:val="both"/>
        <w:rPr>
          <w:rFonts w:ascii="Calibri" w:hAnsi="Calibri" w:cs="Calibri"/>
        </w:rPr>
      </w:pPr>
      <w:r w:rsidRPr="00070FA8">
        <w:rPr>
          <w:rFonts w:ascii="Calibri" w:hAnsi="Calibri" w:cs="Calibri"/>
        </w:rPr>
        <w:t>Last week we had an excellent meeting</w:t>
      </w:r>
      <w:r w:rsidRPr="00070FA8">
        <w:rPr>
          <w:rFonts w:ascii="Calibri" w:hAnsi="Calibri" w:cs="Calibri"/>
        </w:rPr>
        <w:t xml:space="preserve"> of the technical working </w:t>
      </w:r>
      <w:r w:rsidR="003634C9" w:rsidRPr="00070FA8">
        <w:rPr>
          <w:rFonts w:ascii="Calibri" w:hAnsi="Calibri" w:cs="Calibri"/>
        </w:rPr>
        <w:t>group. About</w:t>
      </w:r>
      <w:r w:rsidRPr="00070FA8">
        <w:rPr>
          <w:rFonts w:ascii="Calibri" w:hAnsi="Calibri" w:cs="Calibri"/>
        </w:rPr>
        <w:t xml:space="preserve"> NFI kits, we decided to focus on the price rather than the items. And the concern was that if you're very precise on what the items are, then you'll all rushed to the same suppliers with </w:t>
      </w:r>
      <w:r w:rsidR="003634C9" w:rsidRPr="00070FA8">
        <w:rPr>
          <w:rFonts w:ascii="Calibri" w:hAnsi="Calibri" w:cs="Calibri"/>
        </w:rPr>
        <w:t>the same</w:t>
      </w:r>
      <w:r w:rsidRPr="00070FA8">
        <w:rPr>
          <w:rFonts w:ascii="Calibri" w:hAnsi="Calibri" w:cs="Calibri"/>
        </w:rPr>
        <w:t xml:space="preserve"> demands.</w:t>
      </w:r>
      <w:r w:rsidR="003634C9" w:rsidRPr="00070FA8">
        <w:rPr>
          <w:rFonts w:ascii="Calibri" w:hAnsi="Calibri" w:cs="Calibri"/>
        </w:rPr>
        <w:t xml:space="preserve"> Which can lead to supply chain disturbance. So apart from high priority items the choice of secondary items </w:t>
      </w:r>
      <w:r w:rsidR="00FC1EDA" w:rsidRPr="00070FA8">
        <w:rPr>
          <w:rFonts w:ascii="Calibri" w:hAnsi="Calibri" w:cs="Calibri"/>
        </w:rPr>
        <w:t>is</w:t>
      </w:r>
      <w:r w:rsidR="003634C9" w:rsidRPr="00070FA8">
        <w:rPr>
          <w:rFonts w:ascii="Calibri" w:hAnsi="Calibri" w:cs="Calibri"/>
        </w:rPr>
        <w:t xml:space="preserve"> open while the price is locked</w:t>
      </w:r>
      <w:r w:rsidR="00FC1EDA" w:rsidRPr="00070FA8">
        <w:rPr>
          <w:rFonts w:ascii="Calibri" w:hAnsi="Calibri" w:cs="Calibri"/>
        </w:rPr>
        <w:t>.it give us leverage to customize the kits to the local context and requirement</w:t>
      </w:r>
      <w:r w:rsidRPr="00070FA8">
        <w:rPr>
          <w:rFonts w:ascii="Calibri" w:hAnsi="Calibri" w:cs="Calibri"/>
        </w:rPr>
        <w:t>.</w:t>
      </w:r>
    </w:p>
    <w:p w14:paraId="19AAF5EE" w14:textId="1D3C944E" w:rsidR="00EC520D" w:rsidRPr="00070FA8" w:rsidRDefault="00FC1EDA" w:rsidP="006448CF">
      <w:pPr>
        <w:jc w:val="both"/>
        <w:rPr>
          <w:rFonts w:ascii="Calibri" w:hAnsi="Calibri" w:cs="Calibri"/>
        </w:rPr>
      </w:pPr>
      <w:r w:rsidRPr="00070FA8">
        <w:rPr>
          <w:rFonts w:ascii="Calibri" w:hAnsi="Calibri" w:cs="Calibri"/>
        </w:rPr>
        <w:t xml:space="preserve">The kits document is revised with the updated composition of different kits. The revised document will be shared with </w:t>
      </w:r>
      <w:r w:rsidR="006448CF" w:rsidRPr="00070FA8">
        <w:rPr>
          <w:rFonts w:ascii="Calibri" w:hAnsi="Calibri" w:cs="Calibri"/>
        </w:rPr>
        <w:t>members,</w:t>
      </w:r>
      <w:r w:rsidRPr="00070FA8">
        <w:rPr>
          <w:rFonts w:ascii="Calibri" w:hAnsi="Calibri" w:cs="Calibri"/>
        </w:rPr>
        <w:t xml:space="preserve"> </w:t>
      </w:r>
      <w:r w:rsidR="006448CF" w:rsidRPr="00070FA8">
        <w:rPr>
          <w:rFonts w:ascii="Calibri" w:hAnsi="Calibri" w:cs="Calibri"/>
        </w:rPr>
        <w:t>T</w:t>
      </w:r>
      <w:r w:rsidRPr="00070FA8">
        <w:rPr>
          <w:rFonts w:ascii="Calibri" w:hAnsi="Calibri" w:cs="Calibri"/>
        </w:rPr>
        <w:t xml:space="preserve">he pricing will help partners in budgeting and programming. </w:t>
      </w:r>
    </w:p>
    <w:p w14:paraId="2621674B" w14:textId="642A8A1C" w:rsidR="006448CF" w:rsidRPr="00070FA8" w:rsidRDefault="006448CF" w:rsidP="006448CF">
      <w:pPr>
        <w:jc w:val="both"/>
        <w:rPr>
          <w:rFonts w:ascii="Calibri" w:hAnsi="Calibri" w:cs="Calibri"/>
        </w:rPr>
      </w:pPr>
      <w:r w:rsidRPr="00070FA8">
        <w:rPr>
          <w:rFonts w:ascii="Calibri" w:hAnsi="Calibri" w:cs="Calibri"/>
        </w:rPr>
        <w:t xml:space="preserve">Member raised the point “That </w:t>
      </w:r>
      <w:r w:rsidRPr="00070FA8">
        <w:rPr>
          <w:rFonts w:ascii="Calibri" w:hAnsi="Calibri" w:cs="Calibri"/>
        </w:rPr>
        <w:t xml:space="preserve">they </w:t>
      </w:r>
      <w:r w:rsidRPr="00070FA8">
        <w:rPr>
          <w:rFonts w:ascii="Calibri" w:hAnsi="Calibri" w:cs="Calibri"/>
        </w:rPr>
        <w:t xml:space="preserve">are working with the PDNA and there </w:t>
      </w:r>
      <w:r w:rsidRPr="00070FA8">
        <w:rPr>
          <w:rFonts w:ascii="Calibri" w:hAnsi="Calibri" w:cs="Calibri"/>
        </w:rPr>
        <w:t xml:space="preserve">are one of the priorities is basically ensuring that whatever is constructed or produced is disaster and climate risk resilient because one of the reasons we are in this situation is of the climate change. </w:t>
      </w:r>
      <w:r w:rsidRPr="00070FA8">
        <w:rPr>
          <w:rFonts w:ascii="Calibri" w:hAnsi="Calibri" w:cs="Calibri"/>
        </w:rPr>
        <w:t xml:space="preserve">So, </w:t>
      </w:r>
      <w:r w:rsidRPr="00070FA8">
        <w:rPr>
          <w:rFonts w:ascii="Calibri" w:hAnsi="Calibri" w:cs="Calibri"/>
        </w:rPr>
        <w:t xml:space="preserve">regarding the construction of shelters, would there be any aspects of resilience in </w:t>
      </w:r>
      <w:r w:rsidRPr="00070FA8">
        <w:rPr>
          <w:rFonts w:ascii="Calibri" w:hAnsi="Calibri" w:cs="Calibri"/>
        </w:rPr>
        <w:t>corporate</w:t>
      </w:r>
      <w:r w:rsidRPr="00070FA8">
        <w:rPr>
          <w:rFonts w:ascii="Calibri" w:hAnsi="Calibri" w:cs="Calibri"/>
        </w:rPr>
        <w:t xml:space="preserve"> into them or </w:t>
      </w:r>
      <w:r w:rsidRPr="00070FA8">
        <w:rPr>
          <w:rFonts w:ascii="Calibri" w:hAnsi="Calibri" w:cs="Calibri"/>
        </w:rPr>
        <w:t xml:space="preserve">not” </w:t>
      </w:r>
    </w:p>
    <w:p w14:paraId="0C9D6C56" w14:textId="77777777" w:rsidR="009A5E8B" w:rsidRPr="00070FA8" w:rsidRDefault="006448CF" w:rsidP="006448CF">
      <w:pPr>
        <w:jc w:val="both"/>
        <w:rPr>
          <w:rFonts w:ascii="Calibri" w:hAnsi="Calibri" w:cs="Calibri"/>
        </w:rPr>
      </w:pPr>
      <w:r w:rsidRPr="00070FA8">
        <w:rPr>
          <w:rFonts w:ascii="Calibri" w:hAnsi="Calibri" w:cs="Calibri"/>
        </w:rPr>
        <w:t xml:space="preserve">The Technical working group can be termed early recovery working group, which can work on drafting the sector strategy for the recovery </w:t>
      </w:r>
      <w:r w:rsidR="007A3B34" w:rsidRPr="00070FA8">
        <w:rPr>
          <w:rFonts w:ascii="Calibri" w:hAnsi="Calibri" w:cs="Calibri"/>
        </w:rPr>
        <w:t>and</w:t>
      </w:r>
      <w:r w:rsidRPr="00070FA8">
        <w:rPr>
          <w:rFonts w:ascii="Calibri" w:hAnsi="Calibri" w:cs="Calibri"/>
        </w:rPr>
        <w:t xml:space="preserve"> work on the different design of ORS to incorporate the </w:t>
      </w:r>
      <w:r w:rsidR="007A3B34" w:rsidRPr="00070FA8">
        <w:rPr>
          <w:rFonts w:ascii="Calibri" w:hAnsi="Calibri" w:cs="Calibri"/>
        </w:rPr>
        <w:t xml:space="preserve">resilience and durability. UNDP express their availability for the group to work </w:t>
      </w:r>
      <w:r w:rsidR="009A5E8B" w:rsidRPr="00070FA8">
        <w:rPr>
          <w:rFonts w:ascii="Calibri" w:hAnsi="Calibri" w:cs="Calibri"/>
        </w:rPr>
        <w:t xml:space="preserve">on durable solution for the relief and recovery phase. </w:t>
      </w:r>
    </w:p>
    <w:p w14:paraId="15DA7220" w14:textId="5F0FCA00" w:rsidR="006448CF" w:rsidRPr="00070FA8" w:rsidRDefault="009A5E8B" w:rsidP="006448CF">
      <w:pPr>
        <w:jc w:val="both"/>
        <w:rPr>
          <w:rFonts w:ascii="Calibri" w:hAnsi="Calibri" w:cs="Calibri"/>
        </w:rPr>
      </w:pPr>
      <w:r w:rsidRPr="00070FA8">
        <w:rPr>
          <w:rFonts w:ascii="Calibri" w:hAnsi="Calibri" w:cs="Calibri"/>
        </w:rPr>
        <w:t xml:space="preserve">The nomination is still open, and Partners are requested to nominate experience member. Special request to UNOPS, UNHABITAT and UNDP to become member of the working group. </w:t>
      </w:r>
    </w:p>
    <w:p w14:paraId="1F3C0A25" w14:textId="633D58BB" w:rsidR="00050534" w:rsidRPr="00070FA8" w:rsidRDefault="009A5E8B" w:rsidP="009768A5">
      <w:pPr>
        <w:pStyle w:val="Heading2"/>
        <w:rPr>
          <w:rFonts w:ascii="Calibri" w:hAnsi="Calibri" w:cs="Calibri"/>
          <w:b/>
          <w:bCs/>
          <w:sz w:val="22"/>
          <w:szCs w:val="22"/>
        </w:rPr>
      </w:pPr>
      <w:r w:rsidRPr="00070FA8">
        <w:rPr>
          <w:rFonts w:ascii="Calibri" w:hAnsi="Calibri" w:cs="Calibri"/>
          <w:b/>
          <w:bCs/>
          <w:sz w:val="22"/>
          <w:szCs w:val="22"/>
        </w:rPr>
        <w:t>ORS survey in SINDH</w:t>
      </w:r>
      <w:r w:rsidR="003A42F8" w:rsidRPr="00070FA8">
        <w:rPr>
          <w:rFonts w:ascii="Calibri" w:hAnsi="Calibri" w:cs="Calibri"/>
          <w:b/>
          <w:bCs/>
          <w:sz w:val="22"/>
          <w:szCs w:val="22"/>
        </w:rPr>
        <w:t xml:space="preserve"> &amp;</w:t>
      </w:r>
      <w:r w:rsidR="00070FA8">
        <w:rPr>
          <w:rFonts w:ascii="Calibri" w:hAnsi="Calibri" w:cs="Calibri"/>
          <w:b/>
          <w:bCs/>
          <w:sz w:val="22"/>
          <w:szCs w:val="22"/>
        </w:rPr>
        <w:t xml:space="preserve"> </w:t>
      </w:r>
      <w:r w:rsidR="003A42F8" w:rsidRPr="00070FA8">
        <w:rPr>
          <w:rFonts w:ascii="Calibri" w:hAnsi="Calibri" w:cs="Calibri"/>
          <w:b/>
          <w:bCs/>
          <w:sz w:val="22"/>
          <w:szCs w:val="22"/>
        </w:rPr>
        <w:t>PDM questionnaire:</w:t>
      </w:r>
      <w:r w:rsidRPr="00070FA8">
        <w:rPr>
          <w:rFonts w:ascii="Calibri" w:hAnsi="Calibri" w:cs="Calibri"/>
          <w:b/>
          <w:bCs/>
          <w:sz w:val="22"/>
          <w:szCs w:val="22"/>
        </w:rPr>
        <w:t xml:space="preserve"> </w:t>
      </w:r>
    </w:p>
    <w:p w14:paraId="719B16E7" w14:textId="77777777" w:rsidR="003A42F8" w:rsidRPr="00070FA8" w:rsidRDefault="003A42F8" w:rsidP="004A3F2C">
      <w:pPr>
        <w:jc w:val="both"/>
        <w:rPr>
          <w:rFonts w:ascii="Calibri" w:hAnsi="Calibri" w:cs="Calibri"/>
        </w:rPr>
      </w:pPr>
      <w:r w:rsidRPr="00070FA8">
        <w:rPr>
          <w:rFonts w:ascii="Calibri" w:hAnsi="Calibri" w:cs="Calibri"/>
        </w:rPr>
        <w:t>IOM is conducting a survey in Sindh to check the response of ORS to the recent flood, the finding of survey will be share with partners.</w:t>
      </w:r>
    </w:p>
    <w:p w14:paraId="53A60B9D" w14:textId="77777777" w:rsidR="003A42F8" w:rsidRPr="00070FA8" w:rsidRDefault="003A42F8" w:rsidP="004A3F2C">
      <w:pPr>
        <w:jc w:val="both"/>
        <w:rPr>
          <w:rFonts w:ascii="Calibri" w:hAnsi="Calibri" w:cs="Calibri"/>
        </w:rPr>
      </w:pPr>
      <w:r w:rsidRPr="00070FA8">
        <w:rPr>
          <w:rFonts w:ascii="Calibri" w:hAnsi="Calibri" w:cs="Calibri"/>
        </w:rPr>
        <w:t>PDM questionnaire is also developed, and it would be on the agenda in the next meeting. The PDM questionnaire along with revised Kits document will be share with partners.</w:t>
      </w:r>
    </w:p>
    <w:p w14:paraId="45D9C4F2" w14:textId="56D6E52B" w:rsidR="003A42F8" w:rsidRPr="00070FA8" w:rsidRDefault="003A42F8" w:rsidP="003A42F8">
      <w:pPr>
        <w:pStyle w:val="Heading2"/>
        <w:rPr>
          <w:rFonts w:ascii="Calibri" w:hAnsi="Calibri" w:cs="Calibri"/>
          <w:b/>
          <w:bCs/>
          <w:sz w:val="22"/>
          <w:szCs w:val="22"/>
        </w:rPr>
      </w:pPr>
      <w:r w:rsidRPr="00070FA8">
        <w:rPr>
          <w:rFonts w:ascii="Calibri" w:hAnsi="Calibri" w:cs="Calibri"/>
          <w:sz w:val="22"/>
          <w:szCs w:val="22"/>
        </w:rPr>
        <w:lastRenderedPageBreak/>
        <w:t xml:space="preserve"> </w:t>
      </w:r>
      <w:r w:rsidRPr="00070FA8">
        <w:rPr>
          <w:rFonts w:ascii="Calibri" w:hAnsi="Calibri" w:cs="Calibri"/>
          <w:b/>
          <w:bCs/>
          <w:sz w:val="22"/>
          <w:szCs w:val="22"/>
        </w:rPr>
        <w:t>Incident reported from Sindh</w:t>
      </w:r>
      <w:r w:rsidRPr="00070FA8">
        <w:rPr>
          <w:rFonts w:ascii="Calibri" w:hAnsi="Calibri" w:cs="Calibri"/>
          <w:b/>
          <w:bCs/>
          <w:sz w:val="22"/>
          <w:szCs w:val="22"/>
        </w:rPr>
        <w:t>:</w:t>
      </w:r>
    </w:p>
    <w:p w14:paraId="52704D4A" w14:textId="353B7A90" w:rsidR="003A42F8" w:rsidRPr="00070FA8" w:rsidRDefault="003A42F8" w:rsidP="003A42F8">
      <w:pPr>
        <w:pStyle w:val="Heading2"/>
        <w:rPr>
          <w:rFonts w:ascii="Calibri" w:hAnsi="Calibri" w:cs="Calibri"/>
          <w:b/>
          <w:bCs/>
          <w:sz w:val="22"/>
          <w:szCs w:val="22"/>
        </w:rPr>
      </w:pPr>
      <w:r w:rsidRPr="00070FA8">
        <w:rPr>
          <w:rFonts w:ascii="Calibri" w:hAnsi="Calibri" w:cs="Calibri"/>
          <w:b/>
          <w:bCs/>
          <w:sz w:val="22"/>
          <w:szCs w:val="22"/>
        </w:rPr>
        <w:t xml:space="preserve"> </w:t>
      </w:r>
    </w:p>
    <w:p w14:paraId="633B8A3E" w14:textId="291260C6" w:rsidR="003A42F8" w:rsidRPr="00070FA8" w:rsidRDefault="003A42F8" w:rsidP="003A42F8">
      <w:pPr>
        <w:jc w:val="both"/>
        <w:rPr>
          <w:rFonts w:ascii="Calibri" w:hAnsi="Calibri" w:cs="Calibri"/>
        </w:rPr>
      </w:pPr>
      <w:r w:rsidRPr="00070FA8">
        <w:rPr>
          <w:rFonts w:ascii="Calibri" w:hAnsi="Calibri" w:cs="Calibri"/>
        </w:rPr>
        <w:t>The</w:t>
      </w:r>
      <w:r w:rsidRPr="00070FA8">
        <w:rPr>
          <w:rFonts w:ascii="Calibri" w:hAnsi="Calibri" w:cs="Calibri"/>
        </w:rPr>
        <w:t>re is an</w:t>
      </w:r>
      <w:r w:rsidRPr="00070FA8">
        <w:rPr>
          <w:rFonts w:ascii="Calibri" w:hAnsi="Calibri" w:cs="Calibri"/>
        </w:rPr>
        <w:t xml:space="preserve"> incident reported from </w:t>
      </w:r>
      <w:r w:rsidRPr="00070FA8">
        <w:rPr>
          <w:rFonts w:ascii="Calibri" w:hAnsi="Calibri" w:cs="Calibri"/>
        </w:rPr>
        <w:t>Sindh</w:t>
      </w:r>
      <w:r w:rsidRPr="00070FA8">
        <w:rPr>
          <w:rFonts w:ascii="Calibri" w:hAnsi="Calibri" w:cs="Calibri"/>
        </w:rPr>
        <w:t xml:space="preserve"> that distribution was in progress and some beneficiaries</w:t>
      </w:r>
      <w:r w:rsidR="00786504" w:rsidRPr="00070FA8">
        <w:rPr>
          <w:rFonts w:ascii="Calibri" w:hAnsi="Calibri" w:cs="Calibri"/>
        </w:rPr>
        <w:t>,</w:t>
      </w:r>
      <w:r w:rsidRPr="00070FA8">
        <w:rPr>
          <w:rFonts w:ascii="Calibri" w:hAnsi="Calibri" w:cs="Calibri"/>
        </w:rPr>
        <w:t xml:space="preserve"> effect</w:t>
      </w:r>
      <w:r w:rsidR="00786504" w:rsidRPr="00070FA8">
        <w:rPr>
          <w:rFonts w:ascii="Calibri" w:hAnsi="Calibri" w:cs="Calibri"/>
        </w:rPr>
        <w:t>ed</w:t>
      </w:r>
      <w:r w:rsidRPr="00070FA8">
        <w:rPr>
          <w:rFonts w:ascii="Calibri" w:hAnsi="Calibri" w:cs="Calibri"/>
        </w:rPr>
        <w:t xml:space="preserve"> population from other uni</w:t>
      </w:r>
      <w:r w:rsidR="00786504" w:rsidRPr="00070FA8">
        <w:rPr>
          <w:rFonts w:ascii="Calibri" w:hAnsi="Calibri" w:cs="Calibri"/>
        </w:rPr>
        <w:t xml:space="preserve">on councils </w:t>
      </w:r>
      <w:r w:rsidRPr="00070FA8">
        <w:rPr>
          <w:rFonts w:ascii="Calibri" w:hAnsi="Calibri" w:cs="Calibri"/>
        </w:rPr>
        <w:t>have the</w:t>
      </w:r>
      <w:r w:rsidR="00786504" w:rsidRPr="00070FA8">
        <w:rPr>
          <w:rFonts w:ascii="Calibri" w:hAnsi="Calibri" w:cs="Calibri"/>
        </w:rPr>
        <w:t xml:space="preserve"> </w:t>
      </w:r>
      <w:r w:rsidRPr="00070FA8">
        <w:rPr>
          <w:rFonts w:ascii="Calibri" w:hAnsi="Calibri" w:cs="Calibri"/>
        </w:rPr>
        <w:t xml:space="preserve">looted all the </w:t>
      </w:r>
      <w:r w:rsidR="00786504" w:rsidRPr="00070FA8">
        <w:rPr>
          <w:rFonts w:ascii="Calibri" w:hAnsi="Calibri" w:cs="Calibri"/>
        </w:rPr>
        <w:t>items. For</w:t>
      </w:r>
      <w:r w:rsidRPr="00070FA8">
        <w:rPr>
          <w:rFonts w:ascii="Calibri" w:hAnsi="Calibri" w:cs="Calibri"/>
        </w:rPr>
        <w:t xml:space="preserve"> managing the distribution properly, we will also share a document, a guideline and there is also some lesson learned from the incident that happened.</w:t>
      </w:r>
    </w:p>
    <w:p w14:paraId="57FDAF7D" w14:textId="77777777" w:rsidR="00786504" w:rsidRPr="00070FA8" w:rsidRDefault="00786504" w:rsidP="00786504">
      <w:pPr>
        <w:jc w:val="both"/>
        <w:rPr>
          <w:rFonts w:ascii="Calibri" w:hAnsi="Calibri" w:cs="Calibri"/>
        </w:rPr>
      </w:pPr>
      <w:r w:rsidRPr="00070FA8">
        <w:rPr>
          <w:rFonts w:ascii="Calibri" w:hAnsi="Calibri" w:cs="Calibri"/>
        </w:rPr>
        <w:t xml:space="preserve">Increase engagement of local community leaders and volunteers in the distribution to mitigate such risk by giving community leaders the responsibility of security during the distribution time. </w:t>
      </w:r>
    </w:p>
    <w:p w14:paraId="4E207437" w14:textId="0E93D276" w:rsidR="00786504" w:rsidRPr="00070FA8" w:rsidRDefault="00786504" w:rsidP="00786504">
      <w:pPr>
        <w:jc w:val="both"/>
        <w:rPr>
          <w:rFonts w:ascii="Calibri" w:hAnsi="Calibri" w:cs="Calibri"/>
        </w:rPr>
      </w:pPr>
      <w:r w:rsidRPr="00070FA8">
        <w:rPr>
          <w:rFonts w:ascii="Calibri" w:hAnsi="Calibri" w:cs="Calibri"/>
        </w:rPr>
        <w:t xml:space="preserve">Partners are advised to have 1) distribution at multiple locations with small quantities and 2) start distributions early in the morning. This will reduce the quantity of items in one location as well as reduce having materials in one location for long time thereby reducing the risk of looting. </w:t>
      </w:r>
    </w:p>
    <w:p w14:paraId="397902D1" w14:textId="73D381D5" w:rsidR="00786504" w:rsidRPr="00070FA8" w:rsidRDefault="00786504" w:rsidP="00786504">
      <w:pPr>
        <w:jc w:val="both"/>
        <w:rPr>
          <w:rFonts w:ascii="Calibri" w:hAnsi="Calibri" w:cs="Calibri"/>
        </w:rPr>
      </w:pPr>
      <w:r w:rsidRPr="00070FA8">
        <w:rPr>
          <w:rFonts w:ascii="Calibri" w:hAnsi="Calibri" w:cs="Calibri"/>
        </w:rPr>
        <w:t>Distribution should be continued in other areas and the household registered in this area who has not received the materials due to this unfortunate incident can be called into other nearby distribution point for receiving the materials.</w:t>
      </w:r>
    </w:p>
    <w:p w14:paraId="53D6A943" w14:textId="3ED9B359" w:rsidR="00742847" w:rsidRPr="00070FA8" w:rsidRDefault="00742847" w:rsidP="007A17CA">
      <w:pPr>
        <w:pStyle w:val="Heading1"/>
        <w:jc w:val="both"/>
        <w:rPr>
          <w:rFonts w:ascii="Calibri" w:hAnsi="Calibri" w:cs="Calibri"/>
          <w:sz w:val="22"/>
          <w:szCs w:val="22"/>
        </w:rPr>
      </w:pPr>
      <w:r w:rsidRPr="00070FA8">
        <w:rPr>
          <w:rFonts w:ascii="Calibri" w:hAnsi="Calibri" w:cs="Calibri"/>
          <w:sz w:val="22"/>
          <w:szCs w:val="22"/>
        </w:rPr>
        <w:t>Next meeting</w:t>
      </w:r>
    </w:p>
    <w:p w14:paraId="18D3292D" w14:textId="577D8BAC" w:rsidR="00F6410E" w:rsidRPr="00070FA8" w:rsidRDefault="00742847" w:rsidP="007A17CA">
      <w:pPr>
        <w:jc w:val="both"/>
        <w:rPr>
          <w:rFonts w:ascii="Calibri" w:hAnsi="Calibri" w:cs="Calibri"/>
        </w:rPr>
      </w:pPr>
      <w:r w:rsidRPr="00070FA8">
        <w:rPr>
          <w:rFonts w:ascii="Calibri" w:hAnsi="Calibri" w:cs="Calibri"/>
        </w:rPr>
        <w:t xml:space="preserve">This will be in hybrid format in Islamabad. </w:t>
      </w:r>
      <w:r w:rsidR="00786504" w:rsidRPr="00070FA8">
        <w:rPr>
          <w:rFonts w:ascii="Calibri" w:hAnsi="Calibri" w:cs="Calibri"/>
        </w:rPr>
        <w:t xml:space="preserve">Venue, </w:t>
      </w:r>
      <w:r w:rsidR="00812EBA" w:rsidRPr="00070FA8">
        <w:rPr>
          <w:rFonts w:ascii="Calibri" w:hAnsi="Calibri" w:cs="Calibri"/>
        </w:rPr>
        <w:t>time,</w:t>
      </w:r>
      <w:r w:rsidR="00786504" w:rsidRPr="00070FA8">
        <w:rPr>
          <w:rFonts w:ascii="Calibri" w:hAnsi="Calibri" w:cs="Calibri"/>
        </w:rPr>
        <w:t xml:space="preserve"> and agenda will be share</w:t>
      </w:r>
      <w:r w:rsidR="00812EBA">
        <w:rPr>
          <w:rFonts w:ascii="Calibri" w:hAnsi="Calibri" w:cs="Calibri"/>
        </w:rPr>
        <w:t>d</w:t>
      </w:r>
      <w:r w:rsidR="00786504" w:rsidRPr="00070FA8">
        <w:rPr>
          <w:rFonts w:ascii="Calibri" w:hAnsi="Calibri" w:cs="Calibri"/>
        </w:rPr>
        <w:t xml:space="preserve"> later</w:t>
      </w:r>
      <w:r w:rsidR="002E2CD3" w:rsidRPr="00070FA8">
        <w:rPr>
          <w:rFonts w:ascii="Calibri" w:hAnsi="Calibri" w:cs="Calibri"/>
        </w:rPr>
        <w:t>.</w:t>
      </w:r>
    </w:p>
    <w:p w14:paraId="4D4299CA" w14:textId="0F12BF3D" w:rsidR="00882334" w:rsidRPr="00070FA8" w:rsidRDefault="00882334" w:rsidP="007A17CA">
      <w:pPr>
        <w:jc w:val="both"/>
        <w:rPr>
          <w:rFonts w:ascii="Calibri" w:hAnsi="Calibri" w:cs="Calibri"/>
        </w:rPr>
      </w:pPr>
    </w:p>
    <w:p w14:paraId="5D3F4D5E" w14:textId="6087F08E" w:rsidR="00882334" w:rsidRPr="00070FA8" w:rsidRDefault="00882334" w:rsidP="007A17CA">
      <w:pPr>
        <w:jc w:val="both"/>
        <w:rPr>
          <w:rFonts w:ascii="Calibri" w:hAnsi="Calibri" w:cs="Calibri"/>
        </w:rPr>
      </w:pPr>
    </w:p>
    <w:sectPr w:rsidR="00882334" w:rsidRPr="00070FA8" w:rsidSect="00275130">
      <w:footerReference w:type="default" r:id="rId19"/>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0AFB" w14:textId="77777777" w:rsidR="00157B7F" w:rsidRDefault="00157B7F" w:rsidP="00AB086B">
      <w:pPr>
        <w:spacing w:after="0" w:line="240" w:lineRule="auto"/>
      </w:pPr>
      <w:r>
        <w:separator/>
      </w:r>
    </w:p>
  </w:endnote>
  <w:endnote w:type="continuationSeparator" w:id="0">
    <w:p w14:paraId="16A8802E" w14:textId="77777777" w:rsidR="00157B7F" w:rsidRDefault="00157B7F" w:rsidP="00AB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8A84" w14:textId="432C5EC4" w:rsidR="007C07A5" w:rsidRDefault="00565B95">
    <w:pPr>
      <w:pStyle w:val="Footer"/>
    </w:pPr>
    <w:r>
      <w:t xml:space="preserve">IOM </w:t>
    </w:r>
    <w:r w:rsidR="00384463">
      <w:t>National S</w:t>
    </w:r>
    <w:r>
      <w:t xml:space="preserve">ector </w:t>
    </w:r>
    <w:r w:rsidR="00384463">
      <w:t>C</w:t>
    </w:r>
    <w:r>
      <w:t xml:space="preserve">oordinator </w:t>
    </w:r>
    <w:r w:rsidR="00384463">
      <w:t xml:space="preserve">Islamabad: </w:t>
    </w:r>
    <w:r w:rsidR="00BD15FD">
      <w:t>Attah Ullah:</w:t>
    </w:r>
    <w:r w:rsidR="00384463">
      <w:t xml:space="preserve"> </w:t>
    </w:r>
    <w:hyperlink r:id="rId1" w:history="1">
      <w:r w:rsidR="007A17CA" w:rsidRPr="00C670AE">
        <w:rPr>
          <w:rStyle w:val="Hyperlink"/>
        </w:rPr>
        <w:t>attullah@iom.int</w:t>
      </w:r>
    </w:hyperlink>
    <w:r w:rsidR="007A17CA">
      <w:t xml:space="preserve"> </w:t>
    </w:r>
    <w:r w:rsidR="00BD15FD">
      <w:tab/>
    </w:r>
  </w:p>
  <w:p w14:paraId="6702B44D" w14:textId="07645F15" w:rsidR="00565B95" w:rsidRDefault="00BD15FD">
    <w:pPr>
      <w:pStyle w:val="Footer"/>
    </w:pPr>
    <w:r>
      <w:t xml:space="preserve">IOM Sector </w:t>
    </w:r>
    <w:r w:rsidR="00384463">
      <w:t>C</w:t>
    </w:r>
    <w:r>
      <w:t xml:space="preserve">oordinator Sindh: Mariam </w:t>
    </w:r>
    <w:proofErr w:type="spellStart"/>
    <w:r>
      <w:t>Hyder</w:t>
    </w:r>
    <w:proofErr w:type="spellEnd"/>
    <w:r>
      <w:t xml:space="preserve">: </w:t>
    </w:r>
    <w:hyperlink r:id="rId2" w:history="1">
      <w:r w:rsidR="002D6A41" w:rsidRPr="00C670AE">
        <w:rPr>
          <w:rStyle w:val="Hyperlink"/>
        </w:rPr>
        <w:t>mhyder@iom.int</w:t>
      </w:r>
    </w:hyperlink>
  </w:p>
  <w:p w14:paraId="1A9EADB7" w14:textId="77777777" w:rsidR="00B23147" w:rsidRDefault="002D6A41" w:rsidP="002D6A41">
    <w:pPr>
      <w:pStyle w:val="Footer"/>
      <w:rPr>
        <w:rStyle w:val="Hyperlink"/>
      </w:rPr>
    </w:pPr>
    <w:r>
      <w:t xml:space="preserve">IOM Sector Coordinator KPK: Najeeb Khan: </w:t>
    </w:r>
    <w:hyperlink r:id="rId3" w:history="1">
      <w:r w:rsidR="007A17CA" w:rsidRPr="00C670AE">
        <w:rPr>
          <w:rStyle w:val="Hyperlink"/>
        </w:rPr>
        <w:t>nakhan@iom.int</w:t>
      </w:r>
    </w:hyperlink>
  </w:p>
  <w:p w14:paraId="30A0554A" w14:textId="56215208" w:rsidR="002D6A41" w:rsidRDefault="00B23147" w:rsidP="002D6A41">
    <w:pPr>
      <w:pStyle w:val="Footer"/>
    </w:pPr>
    <w:r w:rsidRPr="00F74A4C">
      <w:rPr>
        <w:rStyle w:val="Hyperlink"/>
        <w:color w:val="auto"/>
        <w:u w:val="none"/>
      </w:rPr>
      <w:t xml:space="preserve">IOM sector Information Management: </w:t>
    </w:r>
    <w:r w:rsidR="00F74A4C" w:rsidRPr="00F74A4C">
      <w:rPr>
        <w:rStyle w:val="Hyperlink"/>
        <w:color w:val="auto"/>
        <w:u w:val="none"/>
      </w:rPr>
      <w:t xml:space="preserve">Syed Shahzad Raza Jafri </w:t>
    </w:r>
    <w:r w:rsidR="00E13056" w:rsidRPr="00E13056">
      <w:rPr>
        <w:rStyle w:val="Hyperlink"/>
      </w:rPr>
      <w:t>&lt;ssraza@iom.int&gt;</w:t>
    </w:r>
    <w:r w:rsidR="007A17CA">
      <w:t xml:space="preserve"> </w:t>
    </w:r>
  </w:p>
  <w:p w14:paraId="3255D770" w14:textId="77777777" w:rsidR="002D6A41" w:rsidRDefault="002D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2729" w14:textId="77777777" w:rsidR="00157B7F" w:rsidRDefault="00157B7F" w:rsidP="00AB086B">
      <w:pPr>
        <w:spacing w:after="0" w:line="240" w:lineRule="auto"/>
      </w:pPr>
      <w:r>
        <w:separator/>
      </w:r>
    </w:p>
  </w:footnote>
  <w:footnote w:type="continuationSeparator" w:id="0">
    <w:p w14:paraId="47884C9D" w14:textId="77777777" w:rsidR="00157B7F" w:rsidRDefault="00157B7F" w:rsidP="00AB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57"/>
    <w:multiLevelType w:val="hybridMultilevel"/>
    <w:tmpl w:val="0D44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403C6"/>
    <w:multiLevelType w:val="hybridMultilevel"/>
    <w:tmpl w:val="D4C07E9C"/>
    <w:lvl w:ilvl="0" w:tplc="9A645A56">
      <w:start w:val="1"/>
      <w:numFmt w:val="decimal"/>
      <w:lvlText w:val="%1."/>
      <w:lvlJc w:val="left"/>
      <w:pPr>
        <w:tabs>
          <w:tab w:val="num" w:pos="720"/>
        </w:tabs>
        <w:ind w:left="720" w:hanging="360"/>
      </w:pPr>
    </w:lvl>
    <w:lvl w:ilvl="1" w:tplc="0C903BBE" w:tentative="1">
      <w:start w:val="1"/>
      <w:numFmt w:val="decimal"/>
      <w:lvlText w:val="%2."/>
      <w:lvlJc w:val="left"/>
      <w:pPr>
        <w:tabs>
          <w:tab w:val="num" w:pos="1440"/>
        </w:tabs>
        <w:ind w:left="1440" w:hanging="360"/>
      </w:pPr>
    </w:lvl>
    <w:lvl w:ilvl="2" w:tplc="4FEC8252" w:tentative="1">
      <w:start w:val="1"/>
      <w:numFmt w:val="decimal"/>
      <w:lvlText w:val="%3."/>
      <w:lvlJc w:val="left"/>
      <w:pPr>
        <w:tabs>
          <w:tab w:val="num" w:pos="2160"/>
        </w:tabs>
        <w:ind w:left="2160" w:hanging="360"/>
      </w:pPr>
    </w:lvl>
    <w:lvl w:ilvl="3" w:tplc="EC2C1098" w:tentative="1">
      <w:start w:val="1"/>
      <w:numFmt w:val="decimal"/>
      <w:lvlText w:val="%4."/>
      <w:lvlJc w:val="left"/>
      <w:pPr>
        <w:tabs>
          <w:tab w:val="num" w:pos="2880"/>
        </w:tabs>
        <w:ind w:left="2880" w:hanging="360"/>
      </w:pPr>
    </w:lvl>
    <w:lvl w:ilvl="4" w:tplc="037E6348" w:tentative="1">
      <w:start w:val="1"/>
      <w:numFmt w:val="decimal"/>
      <w:lvlText w:val="%5."/>
      <w:lvlJc w:val="left"/>
      <w:pPr>
        <w:tabs>
          <w:tab w:val="num" w:pos="3600"/>
        </w:tabs>
        <w:ind w:left="3600" w:hanging="360"/>
      </w:pPr>
    </w:lvl>
    <w:lvl w:ilvl="5" w:tplc="27C62D3E" w:tentative="1">
      <w:start w:val="1"/>
      <w:numFmt w:val="decimal"/>
      <w:lvlText w:val="%6."/>
      <w:lvlJc w:val="left"/>
      <w:pPr>
        <w:tabs>
          <w:tab w:val="num" w:pos="4320"/>
        </w:tabs>
        <w:ind w:left="4320" w:hanging="360"/>
      </w:pPr>
    </w:lvl>
    <w:lvl w:ilvl="6" w:tplc="039A9222" w:tentative="1">
      <w:start w:val="1"/>
      <w:numFmt w:val="decimal"/>
      <w:lvlText w:val="%7."/>
      <w:lvlJc w:val="left"/>
      <w:pPr>
        <w:tabs>
          <w:tab w:val="num" w:pos="5040"/>
        </w:tabs>
        <w:ind w:left="5040" w:hanging="360"/>
      </w:pPr>
    </w:lvl>
    <w:lvl w:ilvl="7" w:tplc="874E4826" w:tentative="1">
      <w:start w:val="1"/>
      <w:numFmt w:val="decimal"/>
      <w:lvlText w:val="%8."/>
      <w:lvlJc w:val="left"/>
      <w:pPr>
        <w:tabs>
          <w:tab w:val="num" w:pos="5760"/>
        </w:tabs>
        <w:ind w:left="5760" w:hanging="360"/>
      </w:pPr>
    </w:lvl>
    <w:lvl w:ilvl="8" w:tplc="3CA4EEA0" w:tentative="1">
      <w:start w:val="1"/>
      <w:numFmt w:val="decimal"/>
      <w:lvlText w:val="%9."/>
      <w:lvlJc w:val="left"/>
      <w:pPr>
        <w:tabs>
          <w:tab w:val="num" w:pos="6480"/>
        </w:tabs>
        <w:ind w:left="6480" w:hanging="360"/>
      </w:pPr>
    </w:lvl>
  </w:abstractNum>
  <w:abstractNum w:abstractNumId="2" w15:restartNumberingAfterBreak="0">
    <w:nsid w:val="33964328"/>
    <w:multiLevelType w:val="hybridMultilevel"/>
    <w:tmpl w:val="3FD66668"/>
    <w:lvl w:ilvl="0" w:tplc="2592AE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8289B"/>
    <w:multiLevelType w:val="hybridMultilevel"/>
    <w:tmpl w:val="FE141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C31A22"/>
    <w:multiLevelType w:val="hybridMultilevel"/>
    <w:tmpl w:val="7902B2BC"/>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2045226"/>
    <w:multiLevelType w:val="hybridMultilevel"/>
    <w:tmpl w:val="F9F49220"/>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FB56F6"/>
    <w:multiLevelType w:val="hybridMultilevel"/>
    <w:tmpl w:val="9724C2B0"/>
    <w:lvl w:ilvl="0" w:tplc="8CD08C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F06E4"/>
    <w:multiLevelType w:val="hybridMultilevel"/>
    <w:tmpl w:val="7168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162C10"/>
    <w:multiLevelType w:val="hybridMultilevel"/>
    <w:tmpl w:val="2300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52F9E"/>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0D0A09"/>
    <w:multiLevelType w:val="hybridMultilevel"/>
    <w:tmpl w:val="E9D635DC"/>
    <w:lvl w:ilvl="0" w:tplc="1BF29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028F5"/>
    <w:multiLevelType w:val="hybridMultilevel"/>
    <w:tmpl w:val="CE00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66DB3"/>
    <w:multiLevelType w:val="hybridMultilevel"/>
    <w:tmpl w:val="F9F49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F84B6C"/>
    <w:multiLevelType w:val="hybridMultilevel"/>
    <w:tmpl w:val="FE907E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7D255AB7"/>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953055">
    <w:abstractNumId w:val="5"/>
  </w:num>
  <w:num w:numId="2" w16cid:durableId="587274812">
    <w:abstractNumId w:val="12"/>
  </w:num>
  <w:num w:numId="3" w16cid:durableId="1091656120">
    <w:abstractNumId w:val="4"/>
  </w:num>
  <w:num w:numId="4" w16cid:durableId="1300181909">
    <w:abstractNumId w:val="7"/>
  </w:num>
  <w:num w:numId="5" w16cid:durableId="745541058">
    <w:abstractNumId w:val="2"/>
  </w:num>
  <w:num w:numId="6" w16cid:durableId="1475096118">
    <w:abstractNumId w:val="10"/>
  </w:num>
  <w:num w:numId="7" w16cid:durableId="1553540219">
    <w:abstractNumId w:val="3"/>
  </w:num>
  <w:num w:numId="8" w16cid:durableId="1447961675">
    <w:abstractNumId w:val="14"/>
  </w:num>
  <w:num w:numId="9" w16cid:durableId="1765957201">
    <w:abstractNumId w:val="0"/>
  </w:num>
  <w:num w:numId="10" w16cid:durableId="75251984">
    <w:abstractNumId w:val="6"/>
  </w:num>
  <w:num w:numId="11" w16cid:durableId="2102214587">
    <w:abstractNumId w:val="9"/>
  </w:num>
  <w:num w:numId="12" w16cid:durableId="20669872">
    <w:abstractNumId w:val="8"/>
  </w:num>
  <w:num w:numId="13" w16cid:durableId="565727763">
    <w:abstractNumId w:val="11"/>
  </w:num>
  <w:num w:numId="14" w16cid:durableId="1577939074">
    <w:abstractNumId w:val="13"/>
  </w:num>
  <w:num w:numId="15" w16cid:durableId="67823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A0"/>
    <w:rsid w:val="00007113"/>
    <w:rsid w:val="00007692"/>
    <w:rsid w:val="00050534"/>
    <w:rsid w:val="000658EF"/>
    <w:rsid w:val="00070FA8"/>
    <w:rsid w:val="00072336"/>
    <w:rsid w:val="00091378"/>
    <w:rsid w:val="000A1EF8"/>
    <w:rsid w:val="000A2129"/>
    <w:rsid w:val="000A27F9"/>
    <w:rsid w:val="000A501E"/>
    <w:rsid w:val="000C5179"/>
    <w:rsid w:val="000C65C2"/>
    <w:rsid w:val="00107B03"/>
    <w:rsid w:val="00143747"/>
    <w:rsid w:val="00157B7F"/>
    <w:rsid w:val="00177049"/>
    <w:rsid w:val="001A27A6"/>
    <w:rsid w:val="001C25B0"/>
    <w:rsid w:val="001D1E7A"/>
    <w:rsid w:val="001D21F9"/>
    <w:rsid w:val="001D5F7B"/>
    <w:rsid w:val="001D7F42"/>
    <w:rsid w:val="00200AA8"/>
    <w:rsid w:val="002103EB"/>
    <w:rsid w:val="002112B1"/>
    <w:rsid w:val="00223F5A"/>
    <w:rsid w:val="00223FE0"/>
    <w:rsid w:val="002262A2"/>
    <w:rsid w:val="00234C7F"/>
    <w:rsid w:val="00261F8A"/>
    <w:rsid w:val="00272F6C"/>
    <w:rsid w:val="00275130"/>
    <w:rsid w:val="00282ED0"/>
    <w:rsid w:val="00291AB8"/>
    <w:rsid w:val="002959EA"/>
    <w:rsid w:val="002A1724"/>
    <w:rsid w:val="002C3BE3"/>
    <w:rsid w:val="002D6A41"/>
    <w:rsid w:val="002E19B3"/>
    <w:rsid w:val="002E2CD3"/>
    <w:rsid w:val="002E2EE7"/>
    <w:rsid w:val="002F0692"/>
    <w:rsid w:val="002F1ECB"/>
    <w:rsid w:val="00303625"/>
    <w:rsid w:val="00310A40"/>
    <w:rsid w:val="00312781"/>
    <w:rsid w:val="00322C29"/>
    <w:rsid w:val="003235D0"/>
    <w:rsid w:val="00327420"/>
    <w:rsid w:val="00351017"/>
    <w:rsid w:val="003634C9"/>
    <w:rsid w:val="00384463"/>
    <w:rsid w:val="003846A6"/>
    <w:rsid w:val="00394332"/>
    <w:rsid w:val="003A42F8"/>
    <w:rsid w:val="003B7E14"/>
    <w:rsid w:val="003C3E65"/>
    <w:rsid w:val="003E1341"/>
    <w:rsid w:val="003E2E05"/>
    <w:rsid w:val="003E59F6"/>
    <w:rsid w:val="003F1E13"/>
    <w:rsid w:val="00405F72"/>
    <w:rsid w:val="00407798"/>
    <w:rsid w:val="0043226A"/>
    <w:rsid w:val="00437AE0"/>
    <w:rsid w:val="00450B6B"/>
    <w:rsid w:val="00485528"/>
    <w:rsid w:val="004A3F2C"/>
    <w:rsid w:val="004A4044"/>
    <w:rsid w:val="004A68FB"/>
    <w:rsid w:val="004B658B"/>
    <w:rsid w:val="004C5DD7"/>
    <w:rsid w:val="004D427B"/>
    <w:rsid w:val="004F5449"/>
    <w:rsid w:val="00507F12"/>
    <w:rsid w:val="00522DFB"/>
    <w:rsid w:val="00533912"/>
    <w:rsid w:val="00541BE0"/>
    <w:rsid w:val="005507FF"/>
    <w:rsid w:val="00551B7B"/>
    <w:rsid w:val="00561397"/>
    <w:rsid w:val="00565B95"/>
    <w:rsid w:val="00573A65"/>
    <w:rsid w:val="00584B60"/>
    <w:rsid w:val="005C3109"/>
    <w:rsid w:val="005C52B6"/>
    <w:rsid w:val="005C656A"/>
    <w:rsid w:val="00606092"/>
    <w:rsid w:val="00613B19"/>
    <w:rsid w:val="006448CF"/>
    <w:rsid w:val="00652C70"/>
    <w:rsid w:val="00667CF2"/>
    <w:rsid w:val="00685336"/>
    <w:rsid w:val="00685F38"/>
    <w:rsid w:val="006C0C40"/>
    <w:rsid w:val="006D27BD"/>
    <w:rsid w:val="006D7AF8"/>
    <w:rsid w:val="00703AA0"/>
    <w:rsid w:val="00724AB8"/>
    <w:rsid w:val="00732F7A"/>
    <w:rsid w:val="00742847"/>
    <w:rsid w:val="0077299F"/>
    <w:rsid w:val="00777DE4"/>
    <w:rsid w:val="00786504"/>
    <w:rsid w:val="0079285D"/>
    <w:rsid w:val="007956E3"/>
    <w:rsid w:val="007A0BA5"/>
    <w:rsid w:val="007A17CA"/>
    <w:rsid w:val="007A3B34"/>
    <w:rsid w:val="007A70A3"/>
    <w:rsid w:val="007C07A5"/>
    <w:rsid w:val="007C6658"/>
    <w:rsid w:val="00805A93"/>
    <w:rsid w:val="00812EBA"/>
    <w:rsid w:val="0081620E"/>
    <w:rsid w:val="00823D49"/>
    <w:rsid w:val="00835FCF"/>
    <w:rsid w:val="00854500"/>
    <w:rsid w:val="0085483A"/>
    <w:rsid w:val="00882334"/>
    <w:rsid w:val="0088469B"/>
    <w:rsid w:val="008866A8"/>
    <w:rsid w:val="008A3C9D"/>
    <w:rsid w:val="008D4D81"/>
    <w:rsid w:val="008E0E2F"/>
    <w:rsid w:val="008F59CA"/>
    <w:rsid w:val="00933317"/>
    <w:rsid w:val="009425EA"/>
    <w:rsid w:val="00966407"/>
    <w:rsid w:val="00972577"/>
    <w:rsid w:val="009739A7"/>
    <w:rsid w:val="009768A5"/>
    <w:rsid w:val="00981347"/>
    <w:rsid w:val="009A5E8B"/>
    <w:rsid w:val="009A6412"/>
    <w:rsid w:val="009B26E7"/>
    <w:rsid w:val="009C6862"/>
    <w:rsid w:val="009E3DAB"/>
    <w:rsid w:val="00A1210B"/>
    <w:rsid w:val="00A34056"/>
    <w:rsid w:val="00A35863"/>
    <w:rsid w:val="00A44F00"/>
    <w:rsid w:val="00A544BC"/>
    <w:rsid w:val="00A57DDA"/>
    <w:rsid w:val="00A85172"/>
    <w:rsid w:val="00A90F2C"/>
    <w:rsid w:val="00A95E16"/>
    <w:rsid w:val="00AA46BC"/>
    <w:rsid w:val="00AB086B"/>
    <w:rsid w:val="00AB4DB4"/>
    <w:rsid w:val="00AB56CB"/>
    <w:rsid w:val="00AC257C"/>
    <w:rsid w:val="00AE3D17"/>
    <w:rsid w:val="00AE7867"/>
    <w:rsid w:val="00B16189"/>
    <w:rsid w:val="00B23147"/>
    <w:rsid w:val="00B33D49"/>
    <w:rsid w:val="00B35656"/>
    <w:rsid w:val="00B53000"/>
    <w:rsid w:val="00B7632B"/>
    <w:rsid w:val="00B92A97"/>
    <w:rsid w:val="00B96B66"/>
    <w:rsid w:val="00BD15FD"/>
    <w:rsid w:val="00BD255B"/>
    <w:rsid w:val="00BD3362"/>
    <w:rsid w:val="00C04A84"/>
    <w:rsid w:val="00C05541"/>
    <w:rsid w:val="00C07E43"/>
    <w:rsid w:val="00C33278"/>
    <w:rsid w:val="00C41838"/>
    <w:rsid w:val="00C63527"/>
    <w:rsid w:val="00C768B9"/>
    <w:rsid w:val="00C80CF1"/>
    <w:rsid w:val="00C92993"/>
    <w:rsid w:val="00D239EC"/>
    <w:rsid w:val="00D30C24"/>
    <w:rsid w:val="00DA7B09"/>
    <w:rsid w:val="00DB7029"/>
    <w:rsid w:val="00E13056"/>
    <w:rsid w:val="00E16C4B"/>
    <w:rsid w:val="00E364A0"/>
    <w:rsid w:val="00E42013"/>
    <w:rsid w:val="00E454CC"/>
    <w:rsid w:val="00E97FFA"/>
    <w:rsid w:val="00EB3889"/>
    <w:rsid w:val="00EB5860"/>
    <w:rsid w:val="00EB7959"/>
    <w:rsid w:val="00EC520D"/>
    <w:rsid w:val="00EE5AF7"/>
    <w:rsid w:val="00F46637"/>
    <w:rsid w:val="00F6410E"/>
    <w:rsid w:val="00F70449"/>
    <w:rsid w:val="00F74A4C"/>
    <w:rsid w:val="00F76F9F"/>
    <w:rsid w:val="00FA0B06"/>
    <w:rsid w:val="00FA29EC"/>
    <w:rsid w:val="00FA7C32"/>
    <w:rsid w:val="00FB6812"/>
    <w:rsid w:val="00FB6C41"/>
    <w:rsid w:val="00FC1EDA"/>
    <w:rsid w:val="00FC3099"/>
    <w:rsid w:val="00FC58E3"/>
    <w:rsid w:val="00FC63AD"/>
    <w:rsid w:val="00FC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CCD5"/>
  <w15:chartTrackingRefBased/>
  <w15:docId w15:val="{72C32A0D-7869-493F-94FE-B3A416D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8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E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A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92"/>
    <w:pPr>
      <w:ind w:left="720"/>
      <w:contextualSpacing/>
    </w:pPr>
  </w:style>
  <w:style w:type="character" w:styleId="Hyperlink">
    <w:name w:val="Hyperlink"/>
    <w:basedOn w:val="DefaultParagraphFont"/>
    <w:uiPriority w:val="99"/>
    <w:unhideWhenUsed/>
    <w:rsid w:val="00437AE0"/>
    <w:rPr>
      <w:color w:val="0563C1" w:themeColor="hyperlink"/>
      <w:u w:val="single"/>
    </w:rPr>
  </w:style>
  <w:style w:type="character" w:styleId="UnresolvedMention">
    <w:name w:val="Unresolved Mention"/>
    <w:basedOn w:val="DefaultParagraphFont"/>
    <w:uiPriority w:val="99"/>
    <w:semiHidden/>
    <w:unhideWhenUsed/>
    <w:rsid w:val="00437AE0"/>
    <w:rPr>
      <w:color w:val="605E5C"/>
      <w:shd w:val="clear" w:color="auto" w:fill="E1DFDD"/>
    </w:rPr>
  </w:style>
  <w:style w:type="character" w:styleId="CommentReference">
    <w:name w:val="annotation reference"/>
    <w:basedOn w:val="DefaultParagraphFont"/>
    <w:uiPriority w:val="99"/>
    <w:semiHidden/>
    <w:unhideWhenUsed/>
    <w:rsid w:val="00A57DDA"/>
    <w:rPr>
      <w:sz w:val="16"/>
      <w:szCs w:val="16"/>
    </w:rPr>
  </w:style>
  <w:style w:type="paragraph" w:styleId="CommentText">
    <w:name w:val="annotation text"/>
    <w:basedOn w:val="Normal"/>
    <w:link w:val="CommentTextChar"/>
    <w:uiPriority w:val="99"/>
    <w:unhideWhenUsed/>
    <w:rsid w:val="00A57DDA"/>
    <w:pPr>
      <w:spacing w:line="240" w:lineRule="auto"/>
    </w:pPr>
    <w:rPr>
      <w:sz w:val="20"/>
      <w:szCs w:val="20"/>
    </w:rPr>
  </w:style>
  <w:style w:type="character" w:customStyle="1" w:styleId="CommentTextChar">
    <w:name w:val="Comment Text Char"/>
    <w:basedOn w:val="DefaultParagraphFont"/>
    <w:link w:val="CommentText"/>
    <w:uiPriority w:val="99"/>
    <w:rsid w:val="00A57DDA"/>
    <w:rPr>
      <w:sz w:val="20"/>
      <w:szCs w:val="20"/>
    </w:rPr>
  </w:style>
  <w:style w:type="paragraph" w:styleId="CommentSubject">
    <w:name w:val="annotation subject"/>
    <w:basedOn w:val="CommentText"/>
    <w:next w:val="CommentText"/>
    <w:link w:val="CommentSubjectChar"/>
    <w:uiPriority w:val="99"/>
    <w:semiHidden/>
    <w:unhideWhenUsed/>
    <w:rsid w:val="00A57DDA"/>
    <w:rPr>
      <w:b/>
      <w:bCs/>
    </w:rPr>
  </w:style>
  <w:style w:type="character" w:customStyle="1" w:styleId="CommentSubjectChar">
    <w:name w:val="Comment Subject Char"/>
    <w:basedOn w:val="CommentTextChar"/>
    <w:link w:val="CommentSubject"/>
    <w:uiPriority w:val="99"/>
    <w:semiHidden/>
    <w:rsid w:val="00A57DDA"/>
    <w:rPr>
      <w:b/>
      <w:bCs/>
      <w:sz w:val="20"/>
      <w:szCs w:val="20"/>
    </w:rPr>
  </w:style>
  <w:style w:type="paragraph" w:styleId="Header">
    <w:name w:val="header"/>
    <w:basedOn w:val="Normal"/>
    <w:link w:val="HeaderChar"/>
    <w:uiPriority w:val="99"/>
    <w:unhideWhenUsed/>
    <w:rsid w:val="00565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95"/>
  </w:style>
  <w:style w:type="paragraph" w:styleId="Footer">
    <w:name w:val="footer"/>
    <w:basedOn w:val="Normal"/>
    <w:link w:val="FooterChar"/>
    <w:uiPriority w:val="99"/>
    <w:unhideWhenUsed/>
    <w:rsid w:val="00565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95"/>
  </w:style>
  <w:style w:type="character" w:customStyle="1" w:styleId="Heading1Char">
    <w:name w:val="Heading 1 Char"/>
    <w:basedOn w:val="DefaultParagraphFont"/>
    <w:link w:val="Heading1"/>
    <w:uiPriority w:val="9"/>
    <w:rsid w:val="00B1618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C3E65"/>
    <w:rPr>
      <w:color w:val="954F72" w:themeColor="followedHyperlink"/>
      <w:u w:val="single"/>
    </w:rPr>
  </w:style>
  <w:style w:type="character" w:customStyle="1" w:styleId="Heading2Char">
    <w:name w:val="Heading 2 Char"/>
    <w:basedOn w:val="DefaultParagraphFont"/>
    <w:link w:val="Heading2"/>
    <w:uiPriority w:val="9"/>
    <w:rsid w:val="009768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47042">
      <w:bodyDiv w:val="1"/>
      <w:marLeft w:val="0"/>
      <w:marRight w:val="0"/>
      <w:marTop w:val="0"/>
      <w:marBottom w:val="0"/>
      <w:divBdr>
        <w:top w:val="none" w:sz="0" w:space="0" w:color="auto"/>
        <w:left w:val="none" w:sz="0" w:space="0" w:color="auto"/>
        <w:bottom w:val="none" w:sz="0" w:space="0" w:color="auto"/>
        <w:right w:val="none" w:sz="0" w:space="0" w:color="auto"/>
      </w:divBdr>
    </w:div>
    <w:div w:id="912348722">
      <w:bodyDiv w:val="1"/>
      <w:marLeft w:val="0"/>
      <w:marRight w:val="0"/>
      <w:marTop w:val="0"/>
      <w:marBottom w:val="0"/>
      <w:divBdr>
        <w:top w:val="none" w:sz="0" w:space="0" w:color="auto"/>
        <w:left w:val="none" w:sz="0" w:space="0" w:color="auto"/>
        <w:bottom w:val="none" w:sz="0" w:space="0" w:color="auto"/>
        <w:right w:val="none" w:sz="0" w:space="0" w:color="auto"/>
      </w:divBdr>
      <w:divsChild>
        <w:div w:id="733040450">
          <w:marLeft w:val="0"/>
          <w:marRight w:val="0"/>
          <w:marTop w:val="0"/>
          <w:marBottom w:val="0"/>
          <w:divBdr>
            <w:top w:val="none" w:sz="0" w:space="0" w:color="auto"/>
            <w:left w:val="none" w:sz="0" w:space="0" w:color="auto"/>
            <w:bottom w:val="none" w:sz="0" w:space="0" w:color="auto"/>
            <w:right w:val="none" w:sz="0" w:space="0" w:color="auto"/>
          </w:divBdr>
        </w:div>
      </w:divsChild>
    </w:div>
    <w:div w:id="920673431">
      <w:bodyDiv w:val="1"/>
      <w:marLeft w:val="0"/>
      <w:marRight w:val="0"/>
      <w:marTop w:val="0"/>
      <w:marBottom w:val="0"/>
      <w:divBdr>
        <w:top w:val="none" w:sz="0" w:space="0" w:color="auto"/>
        <w:left w:val="none" w:sz="0" w:space="0" w:color="auto"/>
        <w:bottom w:val="none" w:sz="0" w:space="0" w:color="auto"/>
        <w:right w:val="none" w:sz="0" w:space="0" w:color="auto"/>
      </w:divBdr>
    </w:div>
    <w:div w:id="1547570271">
      <w:bodyDiv w:val="1"/>
      <w:marLeft w:val="0"/>
      <w:marRight w:val="0"/>
      <w:marTop w:val="0"/>
      <w:marBottom w:val="0"/>
      <w:divBdr>
        <w:top w:val="none" w:sz="0" w:space="0" w:color="auto"/>
        <w:left w:val="none" w:sz="0" w:space="0" w:color="auto"/>
        <w:bottom w:val="none" w:sz="0" w:space="0" w:color="auto"/>
        <w:right w:val="none" w:sz="0" w:space="0" w:color="auto"/>
      </w:divBdr>
    </w:div>
    <w:div w:id="1615015738">
      <w:bodyDiv w:val="1"/>
      <w:marLeft w:val="0"/>
      <w:marRight w:val="0"/>
      <w:marTop w:val="0"/>
      <w:marBottom w:val="0"/>
      <w:divBdr>
        <w:top w:val="none" w:sz="0" w:space="0" w:color="auto"/>
        <w:left w:val="none" w:sz="0" w:space="0" w:color="auto"/>
        <w:bottom w:val="none" w:sz="0" w:space="0" w:color="auto"/>
        <w:right w:val="none" w:sz="0" w:space="0" w:color="auto"/>
      </w:divBdr>
      <w:divsChild>
        <w:div w:id="1761020978">
          <w:marLeft w:val="0"/>
          <w:marRight w:val="0"/>
          <w:marTop w:val="0"/>
          <w:marBottom w:val="0"/>
          <w:divBdr>
            <w:top w:val="none" w:sz="0" w:space="0" w:color="auto"/>
            <w:left w:val="none" w:sz="0" w:space="0" w:color="auto"/>
            <w:bottom w:val="none" w:sz="0" w:space="0" w:color="auto"/>
            <w:right w:val="none" w:sz="0" w:space="0" w:color="auto"/>
          </w:divBdr>
          <w:divsChild>
            <w:div w:id="1500995617">
              <w:marLeft w:val="0"/>
              <w:marRight w:val="0"/>
              <w:marTop w:val="0"/>
              <w:marBottom w:val="0"/>
              <w:divBdr>
                <w:top w:val="none" w:sz="0" w:space="0" w:color="auto"/>
                <w:left w:val="none" w:sz="0" w:space="0" w:color="auto"/>
                <w:bottom w:val="none" w:sz="0" w:space="0" w:color="auto"/>
                <w:right w:val="none" w:sz="0" w:space="0" w:color="auto"/>
              </w:divBdr>
              <w:divsChild>
                <w:div w:id="97334965">
                  <w:marLeft w:val="0"/>
                  <w:marRight w:val="0"/>
                  <w:marTop w:val="0"/>
                  <w:marBottom w:val="0"/>
                  <w:divBdr>
                    <w:top w:val="none" w:sz="0" w:space="0" w:color="auto"/>
                    <w:left w:val="none" w:sz="0" w:space="0" w:color="auto"/>
                    <w:bottom w:val="none" w:sz="0" w:space="0" w:color="auto"/>
                    <w:right w:val="none" w:sz="0" w:space="0" w:color="auto"/>
                  </w:divBdr>
                  <w:divsChild>
                    <w:div w:id="1548107153">
                      <w:marLeft w:val="0"/>
                      <w:marRight w:val="0"/>
                      <w:marTop w:val="0"/>
                      <w:marBottom w:val="0"/>
                      <w:divBdr>
                        <w:top w:val="none" w:sz="0" w:space="0" w:color="auto"/>
                        <w:left w:val="none" w:sz="0" w:space="0" w:color="auto"/>
                        <w:bottom w:val="none" w:sz="0" w:space="0" w:color="auto"/>
                        <w:right w:val="none" w:sz="0" w:space="0" w:color="auto"/>
                      </w:divBdr>
                      <w:divsChild>
                        <w:div w:id="438380409">
                          <w:marLeft w:val="0"/>
                          <w:marRight w:val="0"/>
                          <w:marTop w:val="0"/>
                          <w:marBottom w:val="0"/>
                          <w:divBdr>
                            <w:top w:val="none" w:sz="0" w:space="0" w:color="auto"/>
                            <w:left w:val="none" w:sz="0" w:space="0" w:color="auto"/>
                            <w:bottom w:val="none" w:sz="0" w:space="0" w:color="auto"/>
                            <w:right w:val="none" w:sz="0" w:space="0" w:color="auto"/>
                          </w:divBdr>
                          <w:divsChild>
                            <w:div w:id="1799493678">
                              <w:marLeft w:val="0"/>
                              <w:marRight w:val="0"/>
                              <w:marTop w:val="0"/>
                              <w:marBottom w:val="0"/>
                              <w:divBdr>
                                <w:top w:val="none" w:sz="0" w:space="0" w:color="auto"/>
                                <w:left w:val="none" w:sz="0" w:space="0" w:color="auto"/>
                                <w:bottom w:val="none" w:sz="0" w:space="0" w:color="auto"/>
                                <w:right w:val="none" w:sz="0" w:space="0" w:color="auto"/>
                              </w:divBdr>
                              <w:divsChild>
                                <w:div w:id="2397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588014">
              <w:marLeft w:val="0"/>
              <w:marRight w:val="0"/>
              <w:marTop w:val="0"/>
              <w:marBottom w:val="0"/>
              <w:divBdr>
                <w:top w:val="none" w:sz="0" w:space="0" w:color="auto"/>
                <w:left w:val="none" w:sz="0" w:space="0" w:color="auto"/>
                <w:bottom w:val="none" w:sz="0" w:space="0" w:color="auto"/>
                <w:right w:val="none" w:sz="0" w:space="0" w:color="auto"/>
              </w:divBdr>
              <w:divsChild>
                <w:div w:id="1525441297">
                  <w:marLeft w:val="0"/>
                  <w:marRight w:val="0"/>
                  <w:marTop w:val="0"/>
                  <w:marBottom w:val="0"/>
                  <w:divBdr>
                    <w:top w:val="none" w:sz="0" w:space="0" w:color="auto"/>
                    <w:left w:val="none" w:sz="0" w:space="0" w:color="auto"/>
                    <w:bottom w:val="none" w:sz="0" w:space="0" w:color="auto"/>
                    <w:right w:val="none" w:sz="0" w:space="0" w:color="auto"/>
                  </w:divBdr>
                  <w:divsChild>
                    <w:div w:id="261577156">
                      <w:marLeft w:val="0"/>
                      <w:marRight w:val="0"/>
                      <w:marTop w:val="0"/>
                      <w:marBottom w:val="0"/>
                      <w:divBdr>
                        <w:top w:val="none" w:sz="0" w:space="0" w:color="auto"/>
                        <w:left w:val="none" w:sz="0" w:space="0" w:color="auto"/>
                        <w:bottom w:val="none" w:sz="0" w:space="0" w:color="auto"/>
                        <w:right w:val="none" w:sz="0" w:space="0" w:color="auto"/>
                      </w:divBdr>
                      <w:divsChild>
                        <w:div w:id="437214628">
                          <w:marLeft w:val="0"/>
                          <w:marRight w:val="0"/>
                          <w:marTop w:val="0"/>
                          <w:marBottom w:val="0"/>
                          <w:divBdr>
                            <w:top w:val="none" w:sz="0" w:space="0" w:color="auto"/>
                            <w:left w:val="none" w:sz="0" w:space="0" w:color="auto"/>
                            <w:bottom w:val="none" w:sz="0" w:space="0" w:color="auto"/>
                            <w:right w:val="none" w:sz="0" w:space="0" w:color="auto"/>
                          </w:divBdr>
                          <w:divsChild>
                            <w:div w:id="1672640301">
                              <w:marLeft w:val="0"/>
                              <w:marRight w:val="0"/>
                              <w:marTop w:val="0"/>
                              <w:marBottom w:val="0"/>
                              <w:divBdr>
                                <w:top w:val="none" w:sz="0" w:space="0" w:color="auto"/>
                                <w:left w:val="none" w:sz="0" w:space="0" w:color="auto"/>
                                <w:bottom w:val="none" w:sz="0" w:space="0" w:color="auto"/>
                                <w:right w:val="none" w:sz="0" w:space="0" w:color="auto"/>
                              </w:divBdr>
                              <w:divsChild>
                                <w:div w:id="212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41660">
          <w:marLeft w:val="0"/>
          <w:marRight w:val="0"/>
          <w:marTop w:val="0"/>
          <w:marBottom w:val="0"/>
          <w:divBdr>
            <w:top w:val="none" w:sz="0" w:space="0" w:color="auto"/>
            <w:left w:val="none" w:sz="0" w:space="0" w:color="auto"/>
            <w:bottom w:val="none" w:sz="0" w:space="0" w:color="auto"/>
            <w:right w:val="none" w:sz="0" w:space="0" w:color="auto"/>
          </w:divBdr>
          <w:divsChild>
            <w:div w:id="1269696777">
              <w:marLeft w:val="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sChild>
                    <w:div w:id="530188475">
                      <w:marLeft w:val="0"/>
                      <w:marRight w:val="0"/>
                      <w:marTop w:val="0"/>
                      <w:marBottom w:val="0"/>
                      <w:divBdr>
                        <w:top w:val="none" w:sz="0" w:space="0" w:color="auto"/>
                        <w:left w:val="none" w:sz="0" w:space="0" w:color="auto"/>
                        <w:bottom w:val="none" w:sz="0" w:space="0" w:color="auto"/>
                        <w:right w:val="none" w:sz="0" w:space="0" w:color="auto"/>
                      </w:divBdr>
                      <w:divsChild>
                        <w:div w:id="444539333">
                          <w:marLeft w:val="0"/>
                          <w:marRight w:val="0"/>
                          <w:marTop w:val="0"/>
                          <w:marBottom w:val="0"/>
                          <w:divBdr>
                            <w:top w:val="none" w:sz="0" w:space="0" w:color="auto"/>
                            <w:left w:val="none" w:sz="0" w:space="0" w:color="auto"/>
                            <w:bottom w:val="none" w:sz="0" w:space="0" w:color="auto"/>
                            <w:right w:val="none" w:sz="0" w:space="0" w:color="auto"/>
                          </w:divBdr>
                          <w:divsChild>
                            <w:div w:id="1324968441">
                              <w:marLeft w:val="0"/>
                              <w:marRight w:val="0"/>
                              <w:marTop w:val="0"/>
                              <w:marBottom w:val="0"/>
                              <w:divBdr>
                                <w:top w:val="none" w:sz="0" w:space="0" w:color="auto"/>
                                <w:left w:val="none" w:sz="0" w:space="0" w:color="auto"/>
                                <w:bottom w:val="none" w:sz="0" w:space="0" w:color="auto"/>
                                <w:right w:val="none" w:sz="0" w:space="0" w:color="auto"/>
                              </w:divBdr>
                              <w:divsChild>
                                <w:div w:id="17077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98689">
              <w:marLeft w:val="0"/>
              <w:marRight w:val="0"/>
              <w:marTop w:val="0"/>
              <w:marBottom w:val="0"/>
              <w:divBdr>
                <w:top w:val="none" w:sz="0" w:space="0" w:color="auto"/>
                <w:left w:val="none" w:sz="0" w:space="0" w:color="auto"/>
                <w:bottom w:val="none" w:sz="0" w:space="0" w:color="auto"/>
                <w:right w:val="none" w:sz="0" w:space="0" w:color="auto"/>
              </w:divBdr>
              <w:divsChild>
                <w:div w:id="1062362119">
                  <w:marLeft w:val="0"/>
                  <w:marRight w:val="0"/>
                  <w:marTop w:val="0"/>
                  <w:marBottom w:val="0"/>
                  <w:divBdr>
                    <w:top w:val="none" w:sz="0" w:space="0" w:color="auto"/>
                    <w:left w:val="none" w:sz="0" w:space="0" w:color="auto"/>
                    <w:bottom w:val="none" w:sz="0" w:space="0" w:color="auto"/>
                    <w:right w:val="none" w:sz="0" w:space="0" w:color="auto"/>
                  </w:divBdr>
                  <w:divsChild>
                    <w:div w:id="1614435262">
                      <w:marLeft w:val="0"/>
                      <w:marRight w:val="0"/>
                      <w:marTop w:val="0"/>
                      <w:marBottom w:val="0"/>
                      <w:divBdr>
                        <w:top w:val="none" w:sz="0" w:space="0" w:color="auto"/>
                        <w:left w:val="none" w:sz="0" w:space="0" w:color="auto"/>
                        <w:bottom w:val="none" w:sz="0" w:space="0" w:color="auto"/>
                        <w:right w:val="none" w:sz="0" w:space="0" w:color="auto"/>
                      </w:divBdr>
                      <w:divsChild>
                        <w:div w:id="281957915">
                          <w:marLeft w:val="0"/>
                          <w:marRight w:val="0"/>
                          <w:marTop w:val="0"/>
                          <w:marBottom w:val="0"/>
                          <w:divBdr>
                            <w:top w:val="none" w:sz="0" w:space="0" w:color="auto"/>
                            <w:left w:val="none" w:sz="0" w:space="0" w:color="auto"/>
                            <w:bottom w:val="none" w:sz="0" w:space="0" w:color="auto"/>
                            <w:right w:val="none" w:sz="0" w:space="0" w:color="auto"/>
                          </w:divBdr>
                          <w:divsChild>
                            <w:div w:id="1171719746">
                              <w:marLeft w:val="0"/>
                              <w:marRight w:val="0"/>
                              <w:marTop w:val="0"/>
                              <w:marBottom w:val="0"/>
                              <w:divBdr>
                                <w:top w:val="none" w:sz="0" w:space="0" w:color="auto"/>
                                <w:left w:val="none" w:sz="0" w:space="0" w:color="auto"/>
                                <w:bottom w:val="none" w:sz="0" w:space="0" w:color="auto"/>
                                <w:right w:val="none" w:sz="0" w:space="0" w:color="auto"/>
                              </w:divBdr>
                              <w:divsChild>
                                <w:div w:id="4296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764337">
              <w:marLeft w:val="0"/>
              <w:marRight w:val="0"/>
              <w:marTop w:val="0"/>
              <w:marBottom w:val="0"/>
              <w:divBdr>
                <w:top w:val="none" w:sz="0" w:space="0" w:color="auto"/>
                <w:left w:val="none" w:sz="0" w:space="0" w:color="auto"/>
                <w:bottom w:val="none" w:sz="0" w:space="0" w:color="auto"/>
                <w:right w:val="none" w:sz="0" w:space="0" w:color="auto"/>
              </w:divBdr>
              <w:divsChild>
                <w:div w:id="86007084">
                  <w:marLeft w:val="0"/>
                  <w:marRight w:val="0"/>
                  <w:marTop w:val="0"/>
                  <w:marBottom w:val="0"/>
                  <w:divBdr>
                    <w:top w:val="none" w:sz="0" w:space="0" w:color="auto"/>
                    <w:left w:val="none" w:sz="0" w:space="0" w:color="auto"/>
                    <w:bottom w:val="none" w:sz="0" w:space="0" w:color="auto"/>
                    <w:right w:val="none" w:sz="0" w:space="0" w:color="auto"/>
                  </w:divBdr>
                  <w:divsChild>
                    <w:div w:id="776097354">
                      <w:marLeft w:val="0"/>
                      <w:marRight w:val="0"/>
                      <w:marTop w:val="0"/>
                      <w:marBottom w:val="0"/>
                      <w:divBdr>
                        <w:top w:val="none" w:sz="0" w:space="0" w:color="auto"/>
                        <w:left w:val="none" w:sz="0" w:space="0" w:color="auto"/>
                        <w:bottom w:val="none" w:sz="0" w:space="0" w:color="auto"/>
                        <w:right w:val="none" w:sz="0" w:space="0" w:color="auto"/>
                      </w:divBdr>
                      <w:divsChild>
                        <w:div w:id="738746599">
                          <w:marLeft w:val="0"/>
                          <w:marRight w:val="0"/>
                          <w:marTop w:val="0"/>
                          <w:marBottom w:val="0"/>
                          <w:divBdr>
                            <w:top w:val="none" w:sz="0" w:space="0" w:color="auto"/>
                            <w:left w:val="none" w:sz="0" w:space="0" w:color="auto"/>
                            <w:bottom w:val="none" w:sz="0" w:space="0" w:color="auto"/>
                            <w:right w:val="none" w:sz="0" w:space="0" w:color="auto"/>
                          </w:divBdr>
                          <w:divsChild>
                            <w:div w:id="1319576299">
                              <w:marLeft w:val="0"/>
                              <w:marRight w:val="0"/>
                              <w:marTop w:val="0"/>
                              <w:marBottom w:val="0"/>
                              <w:divBdr>
                                <w:top w:val="none" w:sz="0" w:space="0" w:color="auto"/>
                                <w:left w:val="none" w:sz="0" w:space="0" w:color="auto"/>
                                <w:bottom w:val="none" w:sz="0" w:space="0" w:color="auto"/>
                                <w:right w:val="none" w:sz="0" w:space="0" w:color="auto"/>
                              </w:divBdr>
                              <w:divsChild>
                                <w:div w:id="17115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8606">
              <w:marLeft w:val="0"/>
              <w:marRight w:val="0"/>
              <w:marTop w:val="0"/>
              <w:marBottom w:val="0"/>
              <w:divBdr>
                <w:top w:val="none" w:sz="0" w:space="0" w:color="auto"/>
                <w:left w:val="none" w:sz="0" w:space="0" w:color="auto"/>
                <w:bottom w:val="none" w:sz="0" w:space="0" w:color="auto"/>
                <w:right w:val="none" w:sz="0" w:space="0" w:color="auto"/>
              </w:divBdr>
              <w:divsChild>
                <w:div w:id="1793555625">
                  <w:marLeft w:val="0"/>
                  <w:marRight w:val="0"/>
                  <w:marTop w:val="0"/>
                  <w:marBottom w:val="0"/>
                  <w:divBdr>
                    <w:top w:val="none" w:sz="0" w:space="0" w:color="auto"/>
                    <w:left w:val="none" w:sz="0" w:space="0" w:color="auto"/>
                    <w:bottom w:val="none" w:sz="0" w:space="0" w:color="auto"/>
                    <w:right w:val="none" w:sz="0" w:space="0" w:color="auto"/>
                  </w:divBdr>
                  <w:divsChild>
                    <w:div w:id="550653159">
                      <w:marLeft w:val="0"/>
                      <w:marRight w:val="0"/>
                      <w:marTop w:val="0"/>
                      <w:marBottom w:val="0"/>
                      <w:divBdr>
                        <w:top w:val="none" w:sz="0" w:space="0" w:color="auto"/>
                        <w:left w:val="none" w:sz="0" w:space="0" w:color="auto"/>
                        <w:bottom w:val="none" w:sz="0" w:space="0" w:color="auto"/>
                        <w:right w:val="none" w:sz="0" w:space="0" w:color="auto"/>
                      </w:divBdr>
                      <w:divsChild>
                        <w:div w:id="601455972">
                          <w:marLeft w:val="0"/>
                          <w:marRight w:val="0"/>
                          <w:marTop w:val="0"/>
                          <w:marBottom w:val="0"/>
                          <w:divBdr>
                            <w:top w:val="none" w:sz="0" w:space="0" w:color="auto"/>
                            <w:left w:val="none" w:sz="0" w:space="0" w:color="auto"/>
                            <w:bottom w:val="none" w:sz="0" w:space="0" w:color="auto"/>
                            <w:right w:val="none" w:sz="0" w:space="0" w:color="auto"/>
                          </w:divBdr>
                          <w:divsChild>
                            <w:div w:id="1703823046">
                              <w:marLeft w:val="0"/>
                              <w:marRight w:val="0"/>
                              <w:marTop w:val="0"/>
                              <w:marBottom w:val="0"/>
                              <w:divBdr>
                                <w:top w:val="none" w:sz="0" w:space="0" w:color="auto"/>
                                <w:left w:val="none" w:sz="0" w:space="0" w:color="auto"/>
                                <w:bottom w:val="none" w:sz="0" w:space="0" w:color="auto"/>
                                <w:right w:val="none" w:sz="0" w:space="0" w:color="auto"/>
                              </w:divBdr>
                              <w:divsChild>
                                <w:div w:id="717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96067">
              <w:marLeft w:val="0"/>
              <w:marRight w:val="0"/>
              <w:marTop w:val="0"/>
              <w:marBottom w:val="0"/>
              <w:divBdr>
                <w:top w:val="none" w:sz="0" w:space="0" w:color="auto"/>
                <w:left w:val="none" w:sz="0" w:space="0" w:color="auto"/>
                <w:bottom w:val="none" w:sz="0" w:space="0" w:color="auto"/>
                <w:right w:val="none" w:sz="0" w:space="0" w:color="auto"/>
              </w:divBdr>
              <w:divsChild>
                <w:div w:id="486553537">
                  <w:marLeft w:val="0"/>
                  <w:marRight w:val="0"/>
                  <w:marTop w:val="0"/>
                  <w:marBottom w:val="0"/>
                  <w:divBdr>
                    <w:top w:val="none" w:sz="0" w:space="0" w:color="auto"/>
                    <w:left w:val="none" w:sz="0" w:space="0" w:color="auto"/>
                    <w:bottom w:val="none" w:sz="0" w:space="0" w:color="auto"/>
                    <w:right w:val="none" w:sz="0" w:space="0" w:color="auto"/>
                  </w:divBdr>
                  <w:divsChild>
                    <w:div w:id="1408042292">
                      <w:marLeft w:val="0"/>
                      <w:marRight w:val="0"/>
                      <w:marTop w:val="0"/>
                      <w:marBottom w:val="0"/>
                      <w:divBdr>
                        <w:top w:val="none" w:sz="0" w:space="0" w:color="auto"/>
                        <w:left w:val="none" w:sz="0" w:space="0" w:color="auto"/>
                        <w:bottom w:val="none" w:sz="0" w:space="0" w:color="auto"/>
                        <w:right w:val="none" w:sz="0" w:space="0" w:color="auto"/>
                      </w:divBdr>
                      <w:divsChild>
                        <w:div w:id="1273635171">
                          <w:marLeft w:val="0"/>
                          <w:marRight w:val="0"/>
                          <w:marTop w:val="0"/>
                          <w:marBottom w:val="0"/>
                          <w:divBdr>
                            <w:top w:val="none" w:sz="0" w:space="0" w:color="auto"/>
                            <w:left w:val="none" w:sz="0" w:space="0" w:color="auto"/>
                            <w:bottom w:val="none" w:sz="0" w:space="0" w:color="auto"/>
                            <w:right w:val="none" w:sz="0" w:space="0" w:color="auto"/>
                          </w:divBdr>
                          <w:divsChild>
                            <w:div w:id="1469856954">
                              <w:marLeft w:val="0"/>
                              <w:marRight w:val="0"/>
                              <w:marTop w:val="0"/>
                              <w:marBottom w:val="0"/>
                              <w:divBdr>
                                <w:top w:val="none" w:sz="0" w:space="0" w:color="auto"/>
                                <w:left w:val="none" w:sz="0" w:space="0" w:color="auto"/>
                                <w:bottom w:val="none" w:sz="0" w:space="0" w:color="auto"/>
                                <w:right w:val="none" w:sz="0" w:space="0" w:color="auto"/>
                              </w:divBdr>
                              <w:divsChild>
                                <w:div w:id="12458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46705">
              <w:marLeft w:val="0"/>
              <w:marRight w:val="0"/>
              <w:marTop w:val="0"/>
              <w:marBottom w:val="0"/>
              <w:divBdr>
                <w:top w:val="none" w:sz="0" w:space="0" w:color="auto"/>
                <w:left w:val="none" w:sz="0" w:space="0" w:color="auto"/>
                <w:bottom w:val="none" w:sz="0" w:space="0" w:color="auto"/>
                <w:right w:val="none" w:sz="0" w:space="0" w:color="auto"/>
              </w:divBdr>
              <w:divsChild>
                <w:div w:id="2100369206">
                  <w:marLeft w:val="0"/>
                  <w:marRight w:val="0"/>
                  <w:marTop w:val="0"/>
                  <w:marBottom w:val="0"/>
                  <w:divBdr>
                    <w:top w:val="none" w:sz="0" w:space="0" w:color="auto"/>
                    <w:left w:val="none" w:sz="0" w:space="0" w:color="auto"/>
                    <w:bottom w:val="none" w:sz="0" w:space="0" w:color="auto"/>
                    <w:right w:val="none" w:sz="0" w:space="0" w:color="auto"/>
                  </w:divBdr>
                  <w:divsChild>
                    <w:div w:id="2136286280">
                      <w:marLeft w:val="0"/>
                      <w:marRight w:val="0"/>
                      <w:marTop w:val="0"/>
                      <w:marBottom w:val="0"/>
                      <w:divBdr>
                        <w:top w:val="none" w:sz="0" w:space="0" w:color="auto"/>
                        <w:left w:val="none" w:sz="0" w:space="0" w:color="auto"/>
                        <w:bottom w:val="none" w:sz="0" w:space="0" w:color="auto"/>
                        <w:right w:val="none" w:sz="0" w:space="0" w:color="auto"/>
                      </w:divBdr>
                      <w:divsChild>
                        <w:div w:id="973174145">
                          <w:marLeft w:val="0"/>
                          <w:marRight w:val="0"/>
                          <w:marTop w:val="0"/>
                          <w:marBottom w:val="0"/>
                          <w:divBdr>
                            <w:top w:val="none" w:sz="0" w:space="0" w:color="auto"/>
                            <w:left w:val="none" w:sz="0" w:space="0" w:color="auto"/>
                            <w:bottom w:val="none" w:sz="0" w:space="0" w:color="auto"/>
                            <w:right w:val="none" w:sz="0" w:space="0" w:color="auto"/>
                          </w:divBdr>
                          <w:divsChild>
                            <w:div w:id="208497216">
                              <w:marLeft w:val="0"/>
                              <w:marRight w:val="0"/>
                              <w:marTop w:val="0"/>
                              <w:marBottom w:val="0"/>
                              <w:divBdr>
                                <w:top w:val="none" w:sz="0" w:space="0" w:color="auto"/>
                                <w:left w:val="none" w:sz="0" w:space="0" w:color="auto"/>
                                <w:bottom w:val="none" w:sz="0" w:space="0" w:color="auto"/>
                                <w:right w:val="none" w:sz="0" w:space="0" w:color="auto"/>
                              </w:divBdr>
                              <w:divsChild>
                                <w:div w:id="17154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98673">
              <w:marLeft w:val="0"/>
              <w:marRight w:val="0"/>
              <w:marTop w:val="0"/>
              <w:marBottom w:val="0"/>
              <w:divBdr>
                <w:top w:val="none" w:sz="0" w:space="0" w:color="auto"/>
                <w:left w:val="none" w:sz="0" w:space="0" w:color="auto"/>
                <w:bottom w:val="none" w:sz="0" w:space="0" w:color="auto"/>
                <w:right w:val="none" w:sz="0" w:space="0" w:color="auto"/>
              </w:divBdr>
              <w:divsChild>
                <w:div w:id="711032619">
                  <w:marLeft w:val="0"/>
                  <w:marRight w:val="0"/>
                  <w:marTop w:val="0"/>
                  <w:marBottom w:val="0"/>
                  <w:divBdr>
                    <w:top w:val="none" w:sz="0" w:space="0" w:color="auto"/>
                    <w:left w:val="none" w:sz="0" w:space="0" w:color="auto"/>
                    <w:bottom w:val="none" w:sz="0" w:space="0" w:color="auto"/>
                    <w:right w:val="none" w:sz="0" w:space="0" w:color="auto"/>
                  </w:divBdr>
                  <w:divsChild>
                    <w:div w:id="83109441">
                      <w:marLeft w:val="0"/>
                      <w:marRight w:val="0"/>
                      <w:marTop w:val="0"/>
                      <w:marBottom w:val="0"/>
                      <w:divBdr>
                        <w:top w:val="none" w:sz="0" w:space="0" w:color="auto"/>
                        <w:left w:val="none" w:sz="0" w:space="0" w:color="auto"/>
                        <w:bottom w:val="none" w:sz="0" w:space="0" w:color="auto"/>
                        <w:right w:val="none" w:sz="0" w:space="0" w:color="auto"/>
                      </w:divBdr>
                      <w:divsChild>
                        <w:div w:id="1755473313">
                          <w:marLeft w:val="0"/>
                          <w:marRight w:val="0"/>
                          <w:marTop w:val="0"/>
                          <w:marBottom w:val="0"/>
                          <w:divBdr>
                            <w:top w:val="none" w:sz="0" w:space="0" w:color="auto"/>
                            <w:left w:val="none" w:sz="0" w:space="0" w:color="auto"/>
                            <w:bottom w:val="none" w:sz="0" w:space="0" w:color="auto"/>
                            <w:right w:val="none" w:sz="0" w:space="0" w:color="auto"/>
                          </w:divBdr>
                          <w:divsChild>
                            <w:div w:id="1502819805">
                              <w:marLeft w:val="0"/>
                              <w:marRight w:val="0"/>
                              <w:marTop w:val="0"/>
                              <w:marBottom w:val="0"/>
                              <w:divBdr>
                                <w:top w:val="none" w:sz="0" w:space="0" w:color="auto"/>
                                <w:left w:val="none" w:sz="0" w:space="0" w:color="auto"/>
                                <w:bottom w:val="none" w:sz="0" w:space="0" w:color="auto"/>
                                <w:right w:val="none" w:sz="0" w:space="0" w:color="auto"/>
                              </w:divBdr>
                              <w:divsChild>
                                <w:div w:id="193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05612">
              <w:marLeft w:val="0"/>
              <w:marRight w:val="0"/>
              <w:marTop w:val="0"/>
              <w:marBottom w:val="0"/>
              <w:divBdr>
                <w:top w:val="none" w:sz="0" w:space="0" w:color="auto"/>
                <w:left w:val="none" w:sz="0" w:space="0" w:color="auto"/>
                <w:bottom w:val="none" w:sz="0" w:space="0" w:color="auto"/>
                <w:right w:val="none" w:sz="0" w:space="0" w:color="auto"/>
              </w:divBdr>
              <w:divsChild>
                <w:div w:id="865410042">
                  <w:marLeft w:val="0"/>
                  <w:marRight w:val="0"/>
                  <w:marTop w:val="0"/>
                  <w:marBottom w:val="0"/>
                  <w:divBdr>
                    <w:top w:val="none" w:sz="0" w:space="0" w:color="auto"/>
                    <w:left w:val="none" w:sz="0" w:space="0" w:color="auto"/>
                    <w:bottom w:val="none" w:sz="0" w:space="0" w:color="auto"/>
                    <w:right w:val="none" w:sz="0" w:space="0" w:color="auto"/>
                  </w:divBdr>
                  <w:divsChild>
                    <w:div w:id="402023499">
                      <w:marLeft w:val="0"/>
                      <w:marRight w:val="0"/>
                      <w:marTop w:val="0"/>
                      <w:marBottom w:val="0"/>
                      <w:divBdr>
                        <w:top w:val="none" w:sz="0" w:space="0" w:color="auto"/>
                        <w:left w:val="none" w:sz="0" w:space="0" w:color="auto"/>
                        <w:bottom w:val="none" w:sz="0" w:space="0" w:color="auto"/>
                        <w:right w:val="none" w:sz="0" w:space="0" w:color="auto"/>
                      </w:divBdr>
                      <w:divsChild>
                        <w:div w:id="2042854372">
                          <w:marLeft w:val="0"/>
                          <w:marRight w:val="0"/>
                          <w:marTop w:val="0"/>
                          <w:marBottom w:val="0"/>
                          <w:divBdr>
                            <w:top w:val="none" w:sz="0" w:space="0" w:color="auto"/>
                            <w:left w:val="none" w:sz="0" w:space="0" w:color="auto"/>
                            <w:bottom w:val="none" w:sz="0" w:space="0" w:color="auto"/>
                            <w:right w:val="none" w:sz="0" w:space="0" w:color="auto"/>
                          </w:divBdr>
                          <w:divsChild>
                            <w:div w:id="902183790">
                              <w:marLeft w:val="0"/>
                              <w:marRight w:val="0"/>
                              <w:marTop w:val="0"/>
                              <w:marBottom w:val="0"/>
                              <w:divBdr>
                                <w:top w:val="none" w:sz="0" w:space="0" w:color="auto"/>
                                <w:left w:val="none" w:sz="0" w:space="0" w:color="auto"/>
                                <w:bottom w:val="none" w:sz="0" w:space="0" w:color="auto"/>
                                <w:right w:val="none" w:sz="0" w:space="0" w:color="auto"/>
                              </w:divBdr>
                              <w:divsChild>
                                <w:div w:id="283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009196">
      <w:bodyDiv w:val="1"/>
      <w:marLeft w:val="0"/>
      <w:marRight w:val="0"/>
      <w:marTop w:val="0"/>
      <w:marBottom w:val="0"/>
      <w:divBdr>
        <w:top w:val="none" w:sz="0" w:space="0" w:color="auto"/>
        <w:left w:val="none" w:sz="0" w:space="0" w:color="auto"/>
        <w:bottom w:val="none" w:sz="0" w:space="0" w:color="auto"/>
        <w:right w:val="none" w:sz="0" w:space="0" w:color="auto"/>
      </w:divBdr>
      <w:divsChild>
        <w:div w:id="2034184742">
          <w:marLeft w:val="0"/>
          <w:marRight w:val="0"/>
          <w:marTop w:val="0"/>
          <w:marBottom w:val="0"/>
          <w:divBdr>
            <w:top w:val="none" w:sz="0" w:space="0" w:color="auto"/>
            <w:left w:val="none" w:sz="0" w:space="0" w:color="auto"/>
            <w:bottom w:val="none" w:sz="0" w:space="0" w:color="auto"/>
            <w:right w:val="none" w:sz="0" w:space="0" w:color="auto"/>
          </w:divBdr>
        </w:div>
      </w:divsChild>
    </w:div>
    <w:div w:id="1815637673">
      <w:bodyDiv w:val="1"/>
      <w:marLeft w:val="0"/>
      <w:marRight w:val="0"/>
      <w:marTop w:val="0"/>
      <w:marBottom w:val="0"/>
      <w:divBdr>
        <w:top w:val="none" w:sz="0" w:space="0" w:color="auto"/>
        <w:left w:val="none" w:sz="0" w:space="0" w:color="auto"/>
        <w:bottom w:val="none" w:sz="0" w:space="0" w:color="auto"/>
        <w:right w:val="none" w:sz="0" w:space="0" w:color="auto"/>
      </w:divBdr>
    </w:div>
    <w:div w:id="1863279326">
      <w:bodyDiv w:val="1"/>
      <w:marLeft w:val="0"/>
      <w:marRight w:val="0"/>
      <w:marTop w:val="0"/>
      <w:marBottom w:val="0"/>
      <w:divBdr>
        <w:top w:val="none" w:sz="0" w:space="0" w:color="auto"/>
        <w:left w:val="none" w:sz="0" w:space="0" w:color="auto"/>
        <w:bottom w:val="none" w:sz="0" w:space="0" w:color="auto"/>
        <w:right w:val="none" w:sz="0" w:space="0" w:color="auto"/>
      </w:divBdr>
      <w:divsChild>
        <w:div w:id="1244996113">
          <w:marLeft w:val="0"/>
          <w:marRight w:val="0"/>
          <w:marTop w:val="0"/>
          <w:marBottom w:val="0"/>
          <w:divBdr>
            <w:top w:val="none" w:sz="0" w:space="0" w:color="auto"/>
            <w:left w:val="none" w:sz="0" w:space="0" w:color="auto"/>
            <w:bottom w:val="none" w:sz="0" w:space="0" w:color="auto"/>
            <w:right w:val="none" w:sz="0" w:space="0" w:color="auto"/>
          </w:divBdr>
          <w:divsChild>
            <w:div w:id="2052531685">
              <w:marLeft w:val="0"/>
              <w:marRight w:val="0"/>
              <w:marTop w:val="0"/>
              <w:marBottom w:val="0"/>
              <w:divBdr>
                <w:top w:val="none" w:sz="0" w:space="0" w:color="auto"/>
                <w:left w:val="none" w:sz="0" w:space="0" w:color="auto"/>
                <w:bottom w:val="none" w:sz="0" w:space="0" w:color="auto"/>
                <w:right w:val="none" w:sz="0" w:space="0" w:color="auto"/>
              </w:divBdr>
            </w:div>
            <w:div w:id="14099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761">
      <w:bodyDiv w:val="1"/>
      <w:marLeft w:val="0"/>
      <w:marRight w:val="0"/>
      <w:marTop w:val="0"/>
      <w:marBottom w:val="0"/>
      <w:divBdr>
        <w:top w:val="none" w:sz="0" w:space="0" w:color="auto"/>
        <w:left w:val="none" w:sz="0" w:space="0" w:color="auto"/>
        <w:bottom w:val="none" w:sz="0" w:space="0" w:color="auto"/>
        <w:right w:val="none" w:sz="0" w:space="0" w:color="auto"/>
      </w:divBdr>
      <w:divsChild>
        <w:div w:id="1333872220">
          <w:marLeft w:val="547"/>
          <w:marRight w:val="0"/>
          <w:marTop w:val="0"/>
          <w:marBottom w:val="0"/>
          <w:divBdr>
            <w:top w:val="none" w:sz="0" w:space="0" w:color="auto"/>
            <w:left w:val="none" w:sz="0" w:space="0" w:color="auto"/>
            <w:bottom w:val="none" w:sz="0" w:space="0" w:color="auto"/>
            <w:right w:val="none" w:sz="0" w:space="0" w:color="auto"/>
          </w:divBdr>
        </w:div>
        <w:div w:id="791556039">
          <w:marLeft w:val="547"/>
          <w:marRight w:val="0"/>
          <w:marTop w:val="0"/>
          <w:marBottom w:val="0"/>
          <w:divBdr>
            <w:top w:val="none" w:sz="0" w:space="0" w:color="auto"/>
            <w:left w:val="none" w:sz="0" w:space="0" w:color="auto"/>
            <w:bottom w:val="none" w:sz="0" w:space="0" w:color="auto"/>
            <w:right w:val="none" w:sz="0" w:space="0" w:color="auto"/>
          </w:divBdr>
        </w:div>
        <w:div w:id="121122700">
          <w:marLeft w:val="547"/>
          <w:marRight w:val="0"/>
          <w:marTop w:val="0"/>
          <w:marBottom w:val="0"/>
          <w:divBdr>
            <w:top w:val="none" w:sz="0" w:space="0" w:color="auto"/>
            <w:left w:val="none" w:sz="0" w:space="0" w:color="auto"/>
            <w:bottom w:val="none" w:sz="0" w:space="0" w:color="auto"/>
            <w:right w:val="none" w:sz="0" w:space="0" w:color="auto"/>
          </w:divBdr>
        </w:div>
        <w:div w:id="151935077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onpipeline.iom.int/" TargetMode="External"/><Relationship Id="rId18"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google.com/spreadsheets/d/1mPTxVhCtW-NHgAFtcScu9ptTKj99Ykm6y5-ObjBQ_DA/edit?usp=sharin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tjdRzKLQVRQ21RPA8" TargetMode="External"/><Relationship Id="rId5" Type="http://schemas.openxmlformats.org/officeDocument/2006/relationships/styles" Target="styles.xml"/><Relationship Id="rId15" Type="http://schemas.openxmlformats.org/officeDocument/2006/relationships/hyperlink" Target="https://sheltercluster.org/response/pakistan-floods-2022" TargetMode="External"/><Relationship Id="rId10" Type="http://schemas.openxmlformats.org/officeDocument/2006/relationships/hyperlink" Target="https://commonpipeline.iom.in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iefweb.int/node/388117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nakhan@iom.int" TargetMode="External"/><Relationship Id="rId2" Type="http://schemas.openxmlformats.org/officeDocument/2006/relationships/hyperlink" Target="mailto:mhyder@iom.int" TargetMode="External"/><Relationship Id="rId1" Type="http://schemas.openxmlformats.org/officeDocument/2006/relationships/hyperlink" Target="mailto:attullah@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ACD5A72666E40A13A40C56BF2B842" ma:contentTypeVersion="16" ma:contentTypeDescription="Create a new document." ma:contentTypeScope="" ma:versionID="caf39e9ddb32b7bdcb022576c035775b">
  <xsd:schema xmlns:xsd="http://www.w3.org/2001/XMLSchema" xmlns:xs="http://www.w3.org/2001/XMLSchema" xmlns:p="http://schemas.microsoft.com/office/2006/metadata/properties" xmlns:ns2="46d147e6-8584-4167-aaac-ac83e5172c5f" xmlns:ns3="8c6b154a-f912-4e7c-ba31-a5bc00580f1f" targetNamespace="http://schemas.microsoft.com/office/2006/metadata/properties" ma:root="true" ma:fieldsID="97782389371d3967baedd13e20cf097f" ns2:_="" ns3:_="">
    <xsd:import namespace="46d147e6-8584-4167-aaac-ac83e5172c5f"/>
    <xsd:import namespace="8c6b154a-f912-4e7c-ba31-a5bc00580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147e6-8584-4167-aaac-ac83e5172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6b154a-f912-4e7c-ba31-a5bc00580f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a1ef66-a54c-4253-87eb-151d67b7609d}" ma:internalName="TaxCatchAll" ma:showField="CatchAllData" ma:web="8c6b154a-f912-4e7c-ba31-a5bc00580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d147e6-8584-4167-aaac-ac83e5172c5f">
      <Terms xmlns="http://schemas.microsoft.com/office/infopath/2007/PartnerControls"/>
    </lcf76f155ced4ddcb4097134ff3c332f>
    <TaxCatchAll xmlns="8c6b154a-f912-4e7c-ba31-a5bc00580f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932FD-A965-463F-9B73-4D1EF060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147e6-8584-4167-aaac-ac83e5172c5f"/>
    <ds:schemaRef ds:uri="8c6b154a-f912-4e7c-ba31-a5bc00580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86D9D-7A5E-4562-8CB0-9F51DE8D9B95}">
  <ds:schemaRefs>
    <ds:schemaRef ds:uri="http://schemas.microsoft.com/office/2006/metadata/properties"/>
    <ds:schemaRef ds:uri="http://schemas.microsoft.com/office/infopath/2007/PartnerControls"/>
    <ds:schemaRef ds:uri="46d147e6-8584-4167-aaac-ac83e5172c5f"/>
    <ds:schemaRef ds:uri="8c6b154a-f912-4e7c-ba31-a5bc00580f1f"/>
  </ds:schemaRefs>
</ds:datastoreItem>
</file>

<file path=customXml/itemProps3.xml><?xml version="1.0" encoding="utf-8"?>
<ds:datastoreItem xmlns:ds="http://schemas.openxmlformats.org/officeDocument/2006/customXml" ds:itemID="{EDCEB38F-4979-472D-A59E-70ABE9DE3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AFRIDI Seenam</dc:creator>
  <cp:keywords/>
  <dc:description/>
  <cp:lastModifiedBy>ULLAH Atta</cp:lastModifiedBy>
  <cp:revision>9</cp:revision>
  <cp:lastPrinted>2022-09-14T08:52:00Z</cp:lastPrinted>
  <dcterms:created xsi:type="dcterms:W3CDTF">2022-09-21T19:02:00Z</dcterms:created>
  <dcterms:modified xsi:type="dcterms:W3CDTF">2022-09-29T05:41:00Z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0x010100F9EACD5A72666E40A13A40C56BF2B842</vt:lpwstr>
  </property>
</Properties>
</file>