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BA91F" w14:textId="4663E803" w:rsidR="00DB1797" w:rsidRPr="0055078B" w:rsidRDefault="00D4447F" w:rsidP="0055078B">
      <w:pPr>
        <w:pStyle w:val="Heading1"/>
        <w:numPr>
          <w:ilvl w:val="0"/>
          <w:numId w:val="0"/>
        </w:numPr>
        <w:spacing w:before="161"/>
        <w:ind w:left="1000"/>
        <w:jc w:val="center"/>
        <w:rPr>
          <w:rFonts w:asciiTheme="minorHAnsi" w:hAnsiTheme="minorHAnsi" w:cstheme="minorHAnsi"/>
          <w:b w:val="0"/>
          <w:color w:val="1F4E79"/>
          <w:szCs w:val="28"/>
        </w:rPr>
      </w:pPr>
      <w:r w:rsidRPr="0055078B">
        <w:rPr>
          <w:rFonts w:asciiTheme="minorHAnsi" w:hAnsiTheme="minorHAnsi" w:cstheme="minorHAnsi"/>
          <w:color w:val="1F4E79"/>
          <w:szCs w:val="28"/>
        </w:rPr>
        <w:t xml:space="preserve">2024/25 </w:t>
      </w:r>
      <w:r w:rsidR="00DB1797" w:rsidRPr="0055078B">
        <w:rPr>
          <w:rFonts w:asciiTheme="minorHAnsi" w:hAnsiTheme="minorHAnsi" w:cstheme="minorHAnsi"/>
          <w:color w:val="1F4E79"/>
          <w:szCs w:val="28"/>
        </w:rPr>
        <w:t>Winterization Strategy</w:t>
      </w:r>
    </w:p>
    <w:p w14:paraId="09EBDEC5" w14:textId="2A6D9040" w:rsidR="00D4447F" w:rsidRPr="0055078B" w:rsidRDefault="0055078B" w:rsidP="0055078B">
      <w:pPr>
        <w:pStyle w:val="Heading1"/>
        <w:numPr>
          <w:ilvl w:val="0"/>
          <w:numId w:val="0"/>
        </w:numPr>
        <w:spacing w:before="161"/>
        <w:ind w:left="1000" w:hanging="360"/>
        <w:jc w:val="center"/>
        <w:rPr>
          <w:rFonts w:asciiTheme="minorHAnsi" w:hAnsiTheme="minorHAnsi" w:cstheme="minorHAnsi"/>
          <w:bCs/>
          <w:color w:val="1F4E79"/>
          <w:szCs w:val="28"/>
          <w:u w:val="single"/>
        </w:rPr>
      </w:pPr>
      <w:r w:rsidRPr="0055078B">
        <w:rPr>
          <w:rFonts w:asciiTheme="minorHAnsi" w:hAnsiTheme="minorHAnsi" w:cstheme="minorHAnsi"/>
          <w:bCs/>
          <w:color w:val="1F4E79"/>
          <w:szCs w:val="28"/>
          <w:u w:val="single"/>
        </w:rPr>
        <w:t>Multi-Sectoral</w:t>
      </w:r>
      <w:r w:rsidR="00D4447F" w:rsidRPr="0055078B">
        <w:rPr>
          <w:rFonts w:asciiTheme="minorHAnsi" w:hAnsiTheme="minorHAnsi" w:cstheme="minorHAnsi"/>
          <w:bCs/>
          <w:color w:val="1F4E79"/>
          <w:szCs w:val="28"/>
          <w:u w:val="single"/>
        </w:rPr>
        <w:t xml:space="preserve"> Strategy</w:t>
      </w:r>
    </w:p>
    <w:p w14:paraId="12CE3576" w14:textId="77777777" w:rsidR="00E222F5" w:rsidRPr="0055078B" w:rsidRDefault="00E222F5" w:rsidP="00E222F5">
      <w:pPr>
        <w:pStyle w:val="BodyText"/>
        <w:spacing w:before="37" w:line="278" w:lineRule="auto"/>
        <w:ind w:right="277"/>
        <w:jc w:val="both"/>
        <w:rPr>
          <w:rFonts w:asciiTheme="minorHAnsi" w:hAnsiTheme="minorHAnsi" w:cstheme="minorHAnsi"/>
          <w:sz w:val="22"/>
          <w:szCs w:val="22"/>
        </w:rPr>
      </w:pPr>
      <w:bookmarkStart w:id="0" w:name="SHELTER/NFI_WINTERIZATION_STRATEGY"/>
      <w:bookmarkEnd w:id="0"/>
    </w:p>
    <w:p w14:paraId="020ECBC9" w14:textId="7791066F" w:rsidR="00E222F5" w:rsidRPr="0055078B" w:rsidRDefault="0055078B" w:rsidP="0055078B">
      <w:pPr>
        <w:pStyle w:val="ListParagraph"/>
        <w:numPr>
          <w:ilvl w:val="0"/>
          <w:numId w:val="35"/>
        </w:numPr>
        <w:rPr>
          <w:b/>
          <w:bCs/>
        </w:rPr>
      </w:pPr>
      <w:r w:rsidRPr="0055078B">
        <w:rPr>
          <w:b/>
          <w:bCs/>
        </w:rPr>
        <w:t xml:space="preserve">General </w:t>
      </w:r>
    </w:p>
    <w:p w14:paraId="0A2612F1" w14:textId="14089B28" w:rsidR="0055078B" w:rsidRPr="009D13F4" w:rsidRDefault="00E222F5" w:rsidP="0055078B">
      <w:pPr>
        <w:pStyle w:val="BodyText"/>
        <w:spacing w:before="37" w:line="278" w:lineRule="auto"/>
        <w:ind w:left="279" w:right="277"/>
        <w:jc w:val="both"/>
        <w:rPr>
          <w:rFonts w:asciiTheme="minorHAnsi" w:hAnsiTheme="minorHAnsi" w:cstheme="minorHAnsi"/>
          <w:sz w:val="22"/>
          <w:szCs w:val="22"/>
        </w:rPr>
      </w:pPr>
      <w:r w:rsidRPr="0055078B">
        <w:rPr>
          <w:rFonts w:asciiTheme="minorHAnsi" w:hAnsiTheme="minorHAnsi" w:cstheme="minorHAnsi"/>
          <w:sz w:val="22"/>
          <w:szCs w:val="22"/>
        </w:rPr>
        <w:t xml:space="preserve">Pakistan experiences Winter Season from November to February every year with snowfall mostly over Northern Regions. Likely hazards associated with winter include avalanches, landslides, cold waves, blizzards and fog in different parts of the country. With climate change driven extreme weather patterns experienced during in the recent years including unprecedented Monsoon induced rains and floods in </w:t>
      </w:r>
      <w:r w:rsidR="000A025A" w:rsidRPr="0055078B">
        <w:rPr>
          <w:rFonts w:asciiTheme="minorHAnsi" w:hAnsiTheme="minorHAnsi" w:cstheme="minorHAnsi"/>
          <w:sz w:val="22"/>
          <w:szCs w:val="22"/>
        </w:rPr>
        <w:t>2022/23/24</w:t>
      </w:r>
      <w:r w:rsidR="00D4447F" w:rsidRPr="0055078B">
        <w:rPr>
          <w:rFonts w:asciiTheme="minorHAnsi" w:hAnsiTheme="minorHAnsi" w:cstheme="minorHAnsi"/>
          <w:sz w:val="22"/>
          <w:szCs w:val="22"/>
        </w:rPr>
        <w:t xml:space="preserve"> </w:t>
      </w:r>
      <w:r w:rsidRPr="0055078B">
        <w:rPr>
          <w:rFonts w:asciiTheme="minorHAnsi" w:hAnsiTheme="minorHAnsi" w:cstheme="minorHAnsi"/>
          <w:sz w:val="22"/>
          <w:szCs w:val="22"/>
        </w:rPr>
        <w:t xml:space="preserve">in Sindh, </w:t>
      </w:r>
      <w:r w:rsidR="00D4447F" w:rsidRPr="0055078B">
        <w:rPr>
          <w:rFonts w:asciiTheme="minorHAnsi" w:hAnsiTheme="minorHAnsi" w:cstheme="minorHAnsi"/>
          <w:sz w:val="22"/>
          <w:szCs w:val="22"/>
        </w:rPr>
        <w:t xml:space="preserve">Balochistan, south Punjab, </w:t>
      </w:r>
      <w:r w:rsidRPr="0055078B">
        <w:rPr>
          <w:rFonts w:asciiTheme="minorHAnsi" w:hAnsiTheme="minorHAnsi" w:cstheme="minorHAnsi"/>
          <w:sz w:val="22"/>
          <w:szCs w:val="22"/>
        </w:rPr>
        <w:t xml:space="preserve">heatwaves across the country, GLOF </w:t>
      </w:r>
      <w:r w:rsidR="00D4447F" w:rsidRPr="0055078B">
        <w:rPr>
          <w:rFonts w:asciiTheme="minorHAnsi" w:hAnsiTheme="minorHAnsi" w:cstheme="minorHAnsi"/>
          <w:sz w:val="22"/>
          <w:szCs w:val="22"/>
        </w:rPr>
        <w:t>events in</w:t>
      </w:r>
      <w:r w:rsidRPr="0055078B">
        <w:rPr>
          <w:rFonts w:asciiTheme="minorHAnsi" w:hAnsiTheme="minorHAnsi" w:cstheme="minorHAnsi"/>
          <w:sz w:val="22"/>
          <w:szCs w:val="22"/>
        </w:rPr>
        <w:t xml:space="preserve"> GB</w:t>
      </w:r>
      <w:r w:rsidR="00D4447F" w:rsidRPr="0055078B">
        <w:rPr>
          <w:rFonts w:asciiTheme="minorHAnsi" w:hAnsiTheme="minorHAnsi" w:cstheme="minorHAnsi"/>
          <w:sz w:val="22"/>
          <w:szCs w:val="22"/>
        </w:rPr>
        <w:t>, flood affected districts in Azad Jammu &amp; Kashmir (AJ&amp;K)</w:t>
      </w:r>
      <w:r w:rsidRPr="0055078B">
        <w:rPr>
          <w:rFonts w:asciiTheme="minorHAnsi" w:hAnsiTheme="minorHAnsi" w:cstheme="minorHAnsi"/>
          <w:sz w:val="22"/>
          <w:szCs w:val="22"/>
        </w:rPr>
        <w:t xml:space="preserve"> have caused colossal devastation across the country posing challenges to the humanitarian partners disaster management (DM) authorities at all tiers.</w:t>
      </w:r>
      <w:r w:rsidR="0055078B" w:rsidRPr="0055078B">
        <w:rPr>
          <w:rFonts w:asciiTheme="minorHAnsi" w:hAnsiTheme="minorHAnsi" w:cstheme="minorHAnsi"/>
          <w:sz w:val="22"/>
          <w:szCs w:val="22"/>
        </w:rPr>
        <w:t xml:space="preserve"> </w:t>
      </w:r>
      <w:r w:rsidR="0055078B" w:rsidRPr="009D13F4">
        <w:rPr>
          <w:rFonts w:asciiTheme="minorHAnsi" w:hAnsiTheme="minorHAnsi" w:cstheme="minorHAnsi"/>
          <w:sz w:val="22"/>
          <w:szCs w:val="22"/>
        </w:rPr>
        <w:t>As winter approaches, these conditions pose significant risks to vulnerable communities, particularly those in flood-affected areas. This multi-sectoral strategy aims to address the urgent needs of affected populations, including shelter, NFIs, WASH, health,</w:t>
      </w:r>
      <w:r w:rsidR="0055078B">
        <w:rPr>
          <w:rFonts w:asciiTheme="minorHAnsi" w:hAnsiTheme="minorHAnsi" w:cstheme="minorHAnsi"/>
          <w:sz w:val="22"/>
          <w:szCs w:val="22"/>
        </w:rPr>
        <w:t xml:space="preserve"> education,</w:t>
      </w:r>
      <w:r w:rsidR="0055078B" w:rsidRPr="009D13F4">
        <w:rPr>
          <w:rFonts w:asciiTheme="minorHAnsi" w:hAnsiTheme="minorHAnsi" w:cstheme="minorHAnsi"/>
          <w:sz w:val="22"/>
          <w:szCs w:val="22"/>
        </w:rPr>
        <w:t xml:space="preserve"> food security</w:t>
      </w:r>
      <w:r w:rsidR="0055078B">
        <w:rPr>
          <w:rFonts w:asciiTheme="minorHAnsi" w:hAnsiTheme="minorHAnsi" w:cstheme="minorHAnsi"/>
          <w:sz w:val="22"/>
          <w:szCs w:val="22"/>
        </w:rPr>
        <w:t xml:space="preserve"> and</w:t>
      </w:r>
      <w:r w:rsidR="0055078B" w:rsidRPr="009D13F4">
        <w:rPr>
          <w:rFonts w:asciiTheme="minorHAnsi" w:hAnsiTheme="minorHAnsi" w:cstheme="minorHAnsi"/>
          <w:sz w:val="22"/>
          <w:szCs w:val="22"/>
        </w:rPr>
        <w:t xml:space="preserve"> nutrition, gender inclusion, and protection.</w:t>
      </w:r>
      <w:r w:rsidR="0055078B" w:rsidRPr="0055078B">
        <w:rPr>
          <w:rFonts w:asciiTheme="minorHAnsi" w:hAnsiTheme="minorHAnsi" w:cstheme="minorHAnsi"/>
          <w:sz w:val="22"/>
          <w:szCs w:val="22"/>
        </w:rPr>
        <w:t xml:space="preserve"> This strategy integrates gender considerations across all sectors to ensure that the specific needs of women, children, elderly, and marginalized groups are addressed during the winter response.</w:t>
      </w:r>
    </w:p>
    <w:p w14:paraId="42A5073B" w14:textId="77777777" w:rsidR="00AE4B3B" w:rsidRPr="0055078B" w:rsidRDefault="00AE4B3B" w:rsidP="00AE4B3B">
      <w:pPr>
        <w:pStyle w:val="BodyText"/>
        <w:spacing w:before="37" w:line="278" w:lineRule="auto"/>
        <w:ind w:left="279" w:right="277"/>
        <w:jc w:val="both"/>
        <w:rPr>
          <w:rFonts w:asciiTheme="minorHAnsi" w:hAnsiTheme="minorHAnsi" w:cstheme="minorHAnsi"/>
          <w:sz w:val="22"/>
          <w:szCs w:val="22"/>
        </w:rPr>
      </w:pPr>
    </w:p>
    <w:p w14:paraId="61F9B993" w14:textId="4FEE197D" w:rsidR="00A744B7" w:rsidRPr="0055078B" w:rsidRDefault="0055078B" w:rsidP="0055078B">
      <w:pPr>
        <w:pStyle w:val="BodyText"/>
        <w:numPr>
          <w:ilvl w:val="0"/>
          <w:numId w:val="35"/>
        </w:numPr>
        <w:spacing w:before="37" w:line="278" w:lineRule="auto"/>
        <w:ind w:right="277"/>
        <w:jc w:val="both"/>
        <w:rPr>
          <w:rFonts w:asciiTheme="minorHAnsi" w:hAnsiTheme="minorHAnsi" w:cstheme="minorHAnsi"/>
          <w:b/>
          <w:bCs/>
          <w:sz w:val="22"/>
          <w:szCs w:val="22"/>
        </w:rPr>
      </w:pPr>
      <w:r w:rsidRPr="0055078B">
        <w:rPr>
          <w:rFonts w:asciiTheme="minorHAnsi" w:hAnsiTheme="minorHAnsi" w:cstheme="minorHAnsi"/>
          <w:b/>
          <w:bCs/>
          <w:sz w:val="22"/>
          <w:szCs w:val="22"/>
        </w:rPr>
        <w:t xml:space="preserve">Sectoral </w:t>
      </w:r>
      <w:r w:rsidR="00A744B7" w:rsidRPr="0055078B">
        <w:rPr>
          <w:rFonts w:asciiTheme="minorHAnsi" w:hAnsiTheme="minorHAnsi" w:cstheme="minorHAnsi"/>
          <w:b/>
          <w:bCs/>
          <w:sz w:val="22"/>
          <w:szCs w:val="22"/>
        </w:rPr>
        <w:t>Need</w:t>
      </w:r>
      <w:r w:rsidRPr="0055078B">
        <w:rPr>
          <w:rFonts w:asciiTheme="minorHAnsi" w:hAnsiTheme="minorHAnsi" w:cstheme="minorHAnsi"/>
          <w:b/>
          <w:bCs/>
          <w:sz w:val="22"/>
          <w:szCs w:val="22"/>
        </w:rPr>
        <w:t>s and Priorities</w:t>
      </w:r>
    </w:p>
    <w:p w14:paraId="03B9DBC4" w14:textId="71F343A7" w:rsidR="00262D38" w:rsidRPr="0055078B" w:rsidRDefault="0055078B" w:rsidP="008C754C">
      <w:pPr>
        <w:spacing w:before="59" w:after="240" w:line="276" w:lineRule="auto"/>
        <w:ind w:left="280" w:right="275"/>
        <w:jc w:val="both"/>
        <w:rPr>
          <w:rFonts w:asciiTheme="minorHAnsi" w:hAnsiTheme="minorHAnsi" w:cstheme="minorHAnsi"/>
          <w:i/>
          <w:sz w:val="22"/>
          <w:szCs w:val="22"/>
        </w:rPr>
      </w:pPr>
      <w:r w:rsidRPr="0055078B">
        <w:rPr>
          <w:rFonts w:asciiTheme="minorHAnsi" w:hAnsiTheme="minorHAnsi" w:cstheme="minorHAnsi"/>
          <w:b/>
          <w:bCs/>
          <w:i/>
          <w:iCs/>
          <w:sz w:val="22"/>
          <w:szCs w:val="22"/>
        </w:rPr>
        <w:t>Shelter/ NFIs:</w:t>
      </w:r>
      <w:r w:rsidRPr="0055078B">
        <w:rPr>
          <w:rFonts w:asciiTheme="minorHAnsi" w:hAnsiTheme="minorHAnsi" w:cstheme="minorHAnsi"/>
          <w:sz w:val="22"/>
          <w:szCs w:val="22"/>
        </w:rPr>
        <w:t xml:space="preserve"> </w:t>
      </w:r>
      <w:r w:rsidR="00DB1797" w:rsidRPr="0055078B">
        <w:rPr>
          <w:rFonts w:asciiTheme="minorHAnsi" w:hAnsiTheme="minorHAnsi" w:cstheme="minorHAnsi"/>
          <w:sz w:val="22"/>
          <w:szCs w:val="22"/>
        </w:rPr>
        <w:t>There is an urgent need for winterization as part of the response to the Pakistan floods</w:t>
      </w:r>
      <w:r w:rsidR="00E33CB2" w:rsidRPr="0055078B">
        <w:rPr>
          <w:rFonts w:asciiTheme="minorHAnsi" w:hAnsiTheme="minorHAnsi" w:cstheme="minorHAnsi"/>
          <w:sz w:val="22"/>
          <w:szCs w:val="22"/>
        </w:rPr>
        <w:t xml:space="preserve"> and snow bound areas</w:t>
      </w:r>
      <w:r w:rsidR="00DB1797" w:rsidRPr="0055078B">
        <w:rPr>
          <w:rFonts w:asciiTheme="minorHAnsi" w:hAnsiTheme="minorHAnsi" w:cstheme="minorHAnsi"/>
          <w:sz w:val="22"/>
          <w:szCs w:val="22"/>
        </w:rPr>
        <w:t>, as extreme weather in certain affected areas may further endanger lives. Shelter</w:t>
      </w:r>
      <w:r w:rsidR="00D4447F" w:rsidRPr="0055078B">
        <w:rPr>
          <w:rFonts w:asciiTheme="minorHAnsi" w:hAnsiTheme="minorHAnsi" w:cstheme="minorHAnsi"/>
          <w:sz w:val="22"/>
          <w:szCs w:val="22"/>
        </w:rPr>
        <w:t>,</w:t>
      </w:r>
      <w:r w:rsidR="00DB1797" w:rsidRPr="0055078B">
        <w:rPr>
          <w:rFonts w:asciiTheme="minorHAnsi" w:hAnsiTheme="minorHAnsi" w:cstheme="minorHAnsi"/>
          <w:sz w:val="22"/>
          <w:szCs w:val="22"/>
        </w:rPr>
        <w:t xml:space="preserve"> NFI </w:t>
      </w:r>
      <w:r w:rsidR="00D4447F" w:rsidRPr="0055078B">
        <w:rPr>
          <w:rFonts w:asciiTheme="minorHAnsi" w:hAnsiTheme="minorHAnsi" w:cstheme="minorHAnsi"/>
          <w:sz w:val="22"/>
          <w:szCs w:val="22"/>
        </w:rPr>
        <w:t xml:space="preserve">and other sectoral life-saving </w:t>
      </w:r>
      <w:r w:rsidR="00DB1797" w:rsidRPr="0055078B">
        <w:rPr>
          <w:rFonts w:asciiTheme="minorHAnsi" w:hAnsiTheme="minorHAnsi" w:cstheme="minorHAnsi"/>
          <w:sz w:val="22"/>
          <w:szCs w:val="22"/>
        </w:rPr>
        <w:t xml:space="preserve">support </w:t>
      </w:r>
      <w:r w:rsidR="00667F51" w:rsidRPr="0055078B">
        <w:rPr>
          <w:rFonts w:asciiTheme="minorHAnsi" w:hAnsiTheme="minorHAnsi" w:cstheme="minorHAnsi"/>
          <w:sz w:val="22"/>
          <w:szCs w:val="22"/>
        </w:rPr>
        <w:t>are</w:t>
      </w:r>
      <w:r w:rsidR="00DB1797" w:rsidRPr="0055078B">
        <w:rPr>
          <w:rFonts w:asciiTheme="minorHAnsi" w:hAnsiTheme="minorHAnsi" w:cstheme="minorHAnsi"/>
          <w:sz w:val="22"/>
          <w:szCs w:val="22"/>
        </w:rPr>
        <w:t xml:space="preserve"> a priority </w:t>
      </w:r>
      <w:proofErr w:type="gramStart"/>
      <w:r w:rsidR="00DB1797" w:rsidRPr="0055078B">
        <w:rPr>
          <w:rFonts w:asciiTheme="minorHAnsi" w:hAnsiTheme="minorHAnsi" w:cstheme="minorHAnsi"/>
          <w:sz w:val="22"/>
          <w:szCs w:val="22"/>
        </w:rPr>
        <w:t>in order to</w:t>
      </w:r>
      <w:proofErr w:type="gramEnd"/>
      <w:r w:rsidR="00DB1797" w:rsidRPr="0055078B">
        <w:rPr>
          <w:rFonts w:asciiTheme="minorHAnsi" w:hAnsiTheme="minorHAnsi" w:cstheme="minorHAnsi"/>
          <w:sz w:val="22"/>
          <w:szCs w:val="22"/>
        </w:rPr>
        <w:t xml:space="preserve"> protect flood-affected </w:t>
      </w:r>
      <w:r w:rsidR="00E33CB2" w:rsidRPr="0055078B">
        <w:rPr>
          <w:rFonts w:asciiTheme="minorHAnsi" w:hAnsiTheme="minorHAnsi" w:cstheme="minorHAnsi"/>
          <w:sz w:val="22"/>
          <w:szCs w:val="22"/>
        </w:rPr>
        <w:t xml:space="preserve">and vulnerable </w:t>
      </w:r>
      <w:r w:rsidR="00DB1797" w:rsidRPr="0055078B">
        <w:rPr>
          <w:rFonts w:asciiTheme="minorHAnsi" w:hAnsiTheme="minorHAnsi" w:cstheme="minorHAnsi"/>
          <w:sz w:val="22"/>
          <w:szCs w:val="22"/>
        </w:rPr>
        <w:t>households</w:t>
      </w:r>
      <w:r w:rsidR="00A744B7" w:rsidRPr="0055078B">
        <w:rPr>
          <w:rFonts w:asciiTheme="minorHAnsi" w:hAnsiTheme="minorHAnsi" w:cstheme="minorHAnsi"/>
          <w:sz w:val="22"/>
          <w:szCs w:val="22"/>
        </w:rPr>
        <w:t>, as well as communities prone to harsh winters</w:t>
      </w:r>
      <w:r w:rsidR="00DB1797" w:rsidRPr="0055078B">
        <w:rPr>
          <w:rFonts w:asciiTheme="minorHAnsi" w:hAnsiTheme="minorHAnsi" w:cstheme="minorHAnsi"/>
          <w:sz w:val="22"/>
          <w:szCs w:val="22"/>
        </w:rPr>
        <w:t xml:space="preserve"> from the elements.</w:t>
      </w:r>
      <w:r w:rsidR="00A744B7" w:rsidRPr="0055078B">
        <w:rPr>
          <w:rFonts w:asciiTheme="minorHAnsi" w:hAnsiTheme="minorHAnsi" w:cstheme="minorHAnsi"/>
          <w:sz w:val="22"/>
          <w:szCs w:val="22"/>
        </w:rPr>
        <w:t xml:space="preserve"> </w:t>
      </w:r>
      <w:r w:rsidR="00DB1797" w:rsidRPr="0055078B">
        <w:rPr>
          <w:rFonts w:asciiTheme="minorHAnsi" w:hAnsiTheme="minorHAnsi" w:cstheme="minorHAnsi"/>
          <w:sz w:val="22"/>
          <w:szCs w:val="22"/>
        </w:rPr>
        <w:t>This Strategy advocates for an immediate response to these needs and provides recommendations on minimum winterization standards.</w:t>
      </w:r>
      <w:r w:rsidR="00262D38" w:rsidRPr="0055078B">
        <w:rPr>
          <w:rFonts w:asciiTheme="minorHAnsi" w:hAnsiTheme="minorHAnsi" w:cstheme="minorHAnsi"/>
          <w:i/>
          <w:sz w:val="22"/>
          <w:szCs w:val="22"/>
        </w:rPr>
        <w:t xml:space="preserve"> </w:t>
      </w:r>
    </w:p>
    <w:p w14:paraId="2C28CD51" w14:textId="7F426BF6" w:rsidR="00DB1797" w:rsidRPr="0055078B" w:rsidRDefault="00262D38" w:rsidP="0055078B">
      <w:pPr>
        <w:spacing w:before="59" w:after="240" w:line="276" w:lineRule="auto"/>
        <w:ind w:left="280" w:right="275"/>
        <w:jc w:val="both"/>
        <w:rPr>
          <w:rFonts w:asciiTheme="minorHAnsi" w:hAnsiTheme="minorHAnsi" w:cstheme="minorHAnsi"/>
          <w:sz w:val="22"/>
          <w:szCs w:val="22"/>
        </w:rPr>
      </w:pPr>
      <w:r w:rsidRPr="0055078B">
        <w:rPr>
          <w:rFonts w:asciiTheme="minorHAnsi" w:hAnsiTheme="minorHAnsi" w:cstheme="minorHAnsi"/>
          <w:sz w:val="22"/>
          <w:szCs w:val="22"/>
        </w:rPr>
        <w:t>In cold climates, with temperatures below freezing, people will die within one day without adequate protection from the elements. In addition, rain and wind increase heat transfer away from the body. Therefore, survival is often dependent upon prioritizing the distribution of NFIs to best provide thermal comfort</w:t>
      </w:r>
      <w:r w:rsidR="008C754C" w:rsidRPr="0055078B">
        <w:rPr>
          <w:rFonts w:asciiTheme="minorHAnsi" w:hAnsiTheme="minorHAnsi" w:cstheme="minorHAnsi"/>
          <w:sz w:val="22"/>
          <w:szCs w:val="22"/>
        </w:rPr>
        <w:t xml:space="preserve"> (Selecting NFIs for Shelter, IASC, Emergency Shelter Cluster, 2008)</w:t>
      </w:r>
    </w:p>
    <w:p w14:paraId="4C7BE1B7" w14:textId="77777777" w:rsidR="00FA2ABC" w:rsidRPr="0055078B" w:rsidRDefault="00FA2ABC" w:rsidP="1D7E944F">
      <w:pPr>
        <w:pStyle w:val="Footer"/>
        <w:ind w:left="280"/>
        <w:rPr>
          <w:rFonts w:asciiTheme="minorHAnsi" w:hAnsiTheme="minorHAnsi" w:cstheme="minorHAnsi"/>
          <w:i/>
          <w:iCs/>
        </w:rPr>
      </w:pPr>
    </w:p>
    <w:p w14:paraId="0541B23D" w14:textId="59653898" w:rsidR="0055078B" w:rsidRPr="009D13F4" w:rsidRDefault="0055078B" w:rsidP="0055078B">
      <w:pPr>
        <w:spacing w:before="59" w:after="240" w:line="276" w:lineRule="auto"/>
        <w:ind w:left="280" w:right="275"/>
        <w:jc w:val="both"/>
        <w:rPr>
          <w:rFonts w:asciiTheme="minorHAnsi" w:hAnsiTheme="minorHAnsi" w:cstheme="minorHAnsi"/>
          <w:sz w:val="22"/>
          <w:szCs w:val="22"/>
        </w:rPr>
      </w:pPr>
      <w:r w:rsidRPr="0055078B">
        <w:rPr>
          <w:rFonts w:asciiTheme="minorHAnsi" w:hAnsiTheme="minorHAnsi" w:cstheme="minorHAnsi"/>
          <w:b/>
          <w:bCs/>
          <w:i/>
          <w:iCs/>
          <w:sz w:val="22"/>
          <w:szCs w:val="22"/>
        </w:rPr>
        <w:t>Water Sanitation and Hygiene (WASH):</w:t>
      </w:r>
      <w:r w:rsidRPr="0055078B">
        <w:rPr>
          <w:rFonts w:asciiTheme="minorHAnsi" w:hAnsiTheme="minorHAnsi" w:cstheme="minorHAnsi"/>
          <w:b/>
          <w:bCs/>
          <w:color w:val="98A7BD" w:themeColor="text2" w:themeTint="80"/>
          <w:sz w:val="22"/>
          <w:szCs w:val="22"/>
        </w:rPr>
        <w:t xml:space="preserve"> </w:t>
      </w:r>
      <w:r w:rsidRPr="009D13F4">
        <w:rPr>
          <w:rFonts w:asciiTheme="minorHAnsi" w:hAnsiTheme="minorHAnsi" w:cstheme="minorHAnsi"/>
          <w:sz w:val="22"/>
          <w:szCs w:val="22"/>
        </w:rPr>
        <w:t>In winter, the cold can exacerbate challenges related to water access and hygiene. Gender-sensitive WASH interventions should ensure that women and girls have access to warm, private, and safe sanitation facilities.</w:t>
      </w:r>
    </w:p>
    <w:p w14:paraId="445F8F59" w14:textId="448B19A4" w:rsidR="0055078B" w:rsidRPr="009D13F4" w:rsidRDefault="0055078B" w:rsidP="0055078B">
      <w:pPr>
        <w:spacing w:before="59" w:after="240" w:line="276" w:lineRule="auto"/>
        <w:ind w:left="280" w:right="275"/>
        <w:jc w:val="both"/>
        <w:rPr>
          <w:rFonts w:asciiTheme="minorHAnsi" w:hAnsiTheme="minorHAnsi" w:cstheme="minorHAnsi"/>
          <w:sz w:val="22"/>
          <w:szCs w:val="22"/>
        </w:rPr>
      </w:pPr>
      <w:r w:rsidRPr="009D13F4">
        <w:rPr>
          <w:rFonts w:asciiTheme="minorHAnsi" w:hAnsiTheme="minorHAnsi" w:cstheme="minorHAnsi"/>
          <w:sz w:val="22"/>
          <w:szCs w:val="22"/>
        </w:rPr>
        <w:t>Women</w:t>
      </w:r>
      <w:r w:rsidRPr="0055078B">
        <w:rPr>
          <w:rFonts w:asciiTheme="minorHAnsi" w:hAnsiTheme="minorHAnsi" w:cstheme="minorHAnsi"/>
          <w:sz w:val="22"/>
          <w:szCs w:val="22"/>
        </w:rPr>
        <w:t xml:space="preserve"> and children</w:t>
      </w:r>
      <w:r w:rsidRPr="009D13F4">
        <w:rPr>
          <w:rFonts w:asciiTheme="minorHAnsi" w:hAnsiTheme="minorHAnsi" w:cstheme="minorHAnsi"/>
          <w:sz w:val="22"/>
          <w:szCs w:val="22"/>
        </w:rPr>
        <w:t>, particularly those in informal shelters or displacement sites, may face increased risks of exposure to poor sanitation and waterborne diseases. WASH facilities should be designed to prioritize privacy and safety for women and girls, minimizing the risk of GBV.</w:t>
      </w:r>
    </w:p>
    <w:p w14:paraId="210B2439" w14:textId="7507BA83" w:rsidR="0055078B" w:rsidRPr="009D13F4" w:rsidRDefault="0055078B" w:rsidP="0055078B">
      <w:pPr>
        <w:spacing w:before="59" w:after="240" w:line="276" w:lineRule="auto"/>
        <w:ind w:left="280" w:right="275"/>
        <w:jc w:val="both"/>
        <w:rPr>
          <w:rFonts w:asciiTheme="minorHAnsi" w:hAnsiTheme="minorHAnsi" w:cstheme="minorHAnsi"/>
          <w:sz w:val="22"/>
          <w:szCs w:val="22"/>
        </w:rPr>
      </w:pPr>
      <w:r w:rsidRPr="009D13F4">
        <w:rPr>
          <w:rFonts w:asciiTheme="minorHAnsi" w:hAnsiTheme="minorHAnsi" w:cstheme="minorHAnsi"/>
          <w:sz w:val="22"/>
          <w:szCs w:val="22"/>
        </w:rPr>
        <w:t>Hygiene messages should be designed to reach women in all contexts (household, community, shelters), with a focus on menstrual hygiene management (MHM) to ensure women and girls are equipped to manage their hygiene needs during winter.</w:t>
      </w:r>
    </w:p>
    <w:p w14:paraId="29220C6F" w14:textId="77777777" w:rsidR="0055078B" w:rsidRPr="0055078B" w:rsidRDefault="0055078B" w:rsidP="00FA2ABC">
      <w:pPr>
        <w:rPr>
          <w:rFonts w:asciiTheme="minorHAnsi" w:hAnsiTheme="minorHAnsi" w:cstheme="minorHAnsi"/>
          <w:b/>
          <w:bCs/>
          <w:color w:val="98A7BD" w:themeColor="text2" w:themeTint="80"/>
          <w:sz w:val="22"/>
          <w:szCs w:val="22"/>
        </w:rPr>
      </w:pPr>
    </w:p>
    <w:p w14:paraId="5B6B8B49" w14:textId="23036969" w:rsidR="0055078B" w:rsidRPr="009D13F4" w:rsidRDefault="0055078B" w:rsidP="0055078B">
      <w:pPr>
        <w:spacing w:before="59" w:after="240" w:line="276" w:lineRule="auto"/>
        <w:ind w:left="280" w:right="275"/>
        <w:jc w:val="both"/>
        <w:rPr>
          <w:rFonts w:asciiTheme="minorHAnsi" w:hAnsiTheme="minorHAnsi" w:cstheme="minorHAnsi"/>
          <w:sz w:val="22"/>
          <w:szCs w:val="22"/>
        </w:rPr>
      </w:pPr>
      <w:r w:rsidRPr="0055078B">
        <w:rPr>
          <w:rFonts w:asciiTheme="minorHAnsi" w:hAnsiTheme="minorHAnsi" w:cstheme="minorHAnsi"/>
          <w:b/>
          <w:bCs/>
          <w:i/>
          <w:iCs/>
          <w:sz w:val="22"/>
          <w:szCs w:val="22"/>
        </w:rPr>
        <w:t>Education:</w:t>
      </w:r>
      <w:r w:rsidRPr="0055078B">
        <w:rPr>
          <w:rFonts w:asciiTheme="minorHAnsi" w:hAnsiTheme="minorHAnsi" w:cstheme="minorHAnsi"/>
          <w:b/>
          <w:bCs/>
          <w:color w:val="98A7BD" w:themeColor="text2" w:themeTint="80"/>
          <w:sz w:val="22"/>
          <w:szCs w:val="22"/>
        </w:rPr>
        <w:t xml:space="preserve"> </w:t>
      </w:r>
      <w:r w:rsidRPr="009D13F4">
        <w:rPr>
          <w:rFonts w:asciiTheme="minorHAnsi" w:hAnsiTheme="minorHAnsi" w:cstheme="minorHAnsi"/>
          <w:sz w:val="22"/>
          <w:szCs w:val="22"/>
        </w:rPr>
        <w:t>Winter conditions can severely disrupt schooling, particularly for children in vulnerable areas</w:t>
      </w:r>
      <w:r w:rsidRPr="0055078B">
        <w:rPr>
          <w:rFonts w:asciiTheme="minorHAnsi" w:hAnsiTheme="minorHAnsi" w:cstheme="minorHAnsi"/>
          <w:sz w:val="22"/>
          <w:szCs w:val="22"/>
        </w:rPr>
        <w:t xml:space="preserve"> like norther Khyber Pakhtunkhwa, Balochistan, Gilgit-Baltistan and AJK</w:t>
      </w:r>
      <w:r w:rsidRPr="009D13F4">
        <w:rPr>
          <w:rFonts w:asciiTheme="minorHAnsi" w:hAnsiTheme="minorHAnsi" w:cstheme="minorHAnsi"/>
          <w:sz w:val="22"/>
          <w:szCs w:val="22"/>
        </w:rPr>
        <w:t xml:space="preserve">. Schools may be damaged or inaccessible due to heavy snow, flooding, or other weather-related disruptions. </w:t>
      </w:r>
      <w:r w:rsidRPr="0055078B">
        <w:rPr>
          <w:rFonts w:asciiTheme="minorHAnsi" w:hAnsiTheme="minorHAnsi" w:cstheme="minorHAnsi"/>
          <w:sz w:val="22"/>
          <w:szCs w:val="22"/>
        </w:rPr>
        <w:t xml:space="preserve">Need to prioritize </w:t>
      </w:r>
      <w:r w:rsidRPr="009D13F4">
        <w:rPr>
          <w:rFonts w:asciiTheme="minorHAnsi" w:hAnsiTheme="minorHAnsi" w:cstheme="minorHAnsi"/>
          <w:sz w:val="22"/>
          <w:szCs w:val="22"/>
        </w:rPr>
        <w:t>winterization of school infrastructure to ensure children, especially girls, can continue their education in safe, warm, and dry conditions.</w:t>
      </w:r>
      <w:r w:rsidRPr="0055078B">
        <w:rPr>
          <w:rFonts w:asciiTheme="minorHAnsi" w:hAnsiTheme="minorHAnsi" w:cstheme="minorHAnsi"/>
          <w:sz w:val="22"/>
          <w:szCs w:val="22"/>
        </w:rPr>
        <w:t xml:space="preserve"> It is necessary to ensure that</w:t>
      </w:r>
      <w:r w:rsidRPr="009D13F4">
        <w:rPr>
          <w:rFonts w:asciiTheme="minorHAnsi" w:hAnsiTheme="minorHAnsi" w:cstheme="minorHAnsi"/>
          <w:sz w:val="22"/>
          <w:szCs w:val="22"/>
        </w:rPr>
        <w:t xml:space="preserve"> classrooms, temporary learning spaces, and other educational facilities are insulated, </w:t>
      </w:r>
      <w:proofErr w:type="gramStart"/>
      <w:r w:rsidRPr="0055078B">
        <w:rPr>
          <w:rFonts w:asciiTheme="minorHAnsi" w:hAnsiTheme="minorHAnsi" w:cstheme="minorHAnsi"/>
          <w:sz w:val="22"/>
          <w:szCs w:val="22"/>
        </w:rPr>
        <w:t>warm</w:t>
      </w:r>
      <w:proofErr w:type="gramEnd"/>
      <w:r w:rsidRPr="0055078B">
        <w:rPr>
          <w:rFonts w:asciiTheme="minorHAnsi" w:hAnsiTheme="minorHAnsi" w:cstheme="minorHAnsi"/>
          <w:sz w:val="22"/>
          <w:szCs w:val="22"/>
        </w:rPr>
        <w:t xml:space="preserve"> inside room environment</w:t>
      </w:r>
      <w:r w:rsidRPr="009D13F4">
        <w:rPr>
          <w:rFonts w:asciiTheme="minorHAnsi" w:hAnsiTheme="minorHAnsi" w:cstheme="minorHAnsi"/>
          <w:sz w:val="22"/>
          <w:szCs w:val="22"/>
        </w:rPr>
        <w:t>, and designed to accommodate the specific needs of girls and boys. This includes prioritizing privacy and safety, particularly for girls and young women, to prevent exposure to GBV.</w:t>
      </w:r>
    </w:p>
    <w:p w14:paraId="47CB6874" w14:textId="12F19D70" w:rsidR="0055078B" w:rsidRPr="009D13F4" w:rsidRDefault="0055078B" w:rsidP="0055078B">
      <w:pPr>
        <w:spacing w:before="59" w:after="240" w:line="276" w:lineRule="auto"/>
        <w:ind w:left="280" w:right="275"/>
        <w:jc w:val="both"/>
        <w:rPr>
          <w:rFonts w:asciiTheme="minorHAnsi" w:hAnsiTheme="minorHAnsi" w:cstheme="minorHAnsi"/>
          <w:sz w:val="22"/>
          <w:szCs w:val="22"/>
        </w:rPr>
      </w:pPr>
      <w:r w:rsidRPr="0055078B">
        <w:rPr>
          <w:rFonts w:asciiTheme="minorHAnsi" w:hAnsiTheme="minorHAnsi" w:cstheme="minorHAnsi"/>
          <w:sz w:val="22"/>
          <w:szCs w:val="22"/>
        </w:rPr>
        <w:t xml:space="preserve">Special consideration for the </w:t>
      </w:r>
      <w:r w:rsidRPr="009D13F4">
        <w:rPr>
          <w:rFonts w:asciiTheme="minorHAnsi" w:hAnsiTheme="minorHAnsi" w:cstheme="minorHAnsi"/>
          <w:sz w:val="22"/>
          <w:szCs w:val="22"/>
        </w:rPr>
        <w:t>children with disabilities, particularly girls with disabilities, have equal access to education during winter, including appropriate support in winterized educational settings.</w:t>
      </w:r>
    </w:p>
    <w:p w14:paraId="5924513F" w14:textId="39F0C0DE" w:rsidR="0055078B" w:rsidRPr="0055078B" w:rsidRDefault="00FA2ABC" w:rsidP="0055078B">
      <w:pPr>
        <w:spacing w:before="59" w:after="240" w:line="276" w:lineRule="auto"/>
        <w:ind w:left="280" w:right="275"/>
        <w:jc w:val="both"/>
        <w:rPr>
          <w:rFonts w:asciiTheme="minorHAnsi" w:hAnsiTheme="minorHAnsi" w:cstheme="minorHAnsi"/>
          <w:sz w:val="22"/>
          <w:szCs w:val="22"/>
        </w:rPr>
      </w:pPr>
      <w:r w:rsidRPr="0055078B">
        <w:rPr>
          <w:rFonts w:asciiTheme="minorHAnsi" w:hAnsiTheme="minorHAnsi" w:cstheme="minorHAnsi"/>
          <w:b/>
          <w:bCs/>
          <w:i/>
          <w:iCs/>
          <w:sz w:val="22"/>
          <w:szCs w:val="22"/>
        </w:rPr>
        <w:t>Health</w:t>
      </w:r>
      <w:proofErr w:type="gramStart"/>
      <w:r w:rsidRPr="0055078B">
        <w:rPr>
          <w:rFonts w:asciiTheme="minorHAnsi" w:hAnsiTheme="minorHAnsi" w:cstheme="minorHAnsi"/>
          <w:b/>
          <w:bCs/>
          <w:i/>
          <w:iCs/>
          <w:sz w:val="22"/>
          <w:szCs w:val="22"/>
        </w:rPr>
        <w:t>:</w:t>
      </w:r>
      <w:r w:rsidRPr="0055078B">
        <w:rPr>
          <w:rFonts w:asciiTheme="minorHAnsi" w:hAnsiTheme="minorHAnsi" w:cstheme="minorHAnsi"/>
          <w:b/>
          <w:bCs/>
          <w:color w:val="98A7BD" w:themeColor="text2" w:themeTint="80"/>
          <w:sz w:val="22"/>
          <w:szCs w:val="22"/>
        </w:rPr>
        <w:t xml:space="preserve"> </w:t>
      </w:r>
      <w:r w:rsidR="0055078B" w:rsidRPr="0055078B">
        <w:rPr>
          <w:rFonts w:asciiTheme="minorHAnsi" w:hAnsiTheme="minorHAnsi" w:cstheme="minorHAnsi"/>
          <w:b/>
          <w:bCs/>
          <w:color w:val="98A7BD" w:themeColor="text2" w:themeTint="80"/>
          <w:sz w:val="22"/>
          <w:szCs w:val="22"/>
        </w:rPr>
        <w:t xml:space="preserve"> </w:t>
      </w:r>
      <w:r w:rsidR="0055078B" w:rsidRPr="0055078B">
        <w:rPr>
          <w:rFonts w:asciiTheme="minorHAnsi" w:hAnsiTheme="minorHAnsi" w:cstheme="minorHAnsi"/>
          <w:sz w:val="22"/>
          <w:szCs w:val="22"/>
        </w:rPr>
        <w:t>Prioritizing</w:t>
      </w:r>
      <w:proofErr w:type="gramEnd"/>
      <w:r w:rsidR="0055078B" w:rsidRPr="0055078B">
        <w:rPr>
          <w:rFonts w:asciiTheme="minorHAnsi" w:hAnsiTheme="minorHAnsi" w:cstheme="minorHAnsi"/>
          <w:sz w:val="22"/>
          <w:szCs w:val="22"/>
        </w:rPr>
        <w:t xml:space="preserve"> health during the colder months requires addressing both direct and indirect health risks, ensuring access to healthcare, and integrating gender and inclusion considerations. Severe cold exposure presents significant health risks, particularly for vulnerable groups such as children, the elderly, people with disabilities, and internally displaced </w:t>
      </w:r>
      <w:proofErr w:type="gramStart"/>
      <w:r w:rsidR="0055078B" w:rsidRPr="0055078B">
        <w:rPr>
          <w:rFonts w:asciiTheme="minorHAnsi" w:hAnsiTheme="minorHAnsi" w:cstheme="minorHAnsi"/>
          <w:sz w:val="22"/>
          <w:szCs w:val="22"/>
        </w:rPr>
        <w:t>persons</w:t>
      </w:r>
      <w:proofErr w:type="gramEnd"/>
      <w:r w:rsidR="0055078B" w:rsidRPr="0055078B">
        <w:rPr>
          <w:rFonts w:asciiTheme="minorHAnsi" w:hAnsiTheme="minorHAnsi" w:cstheme="minorHAnsi"/>
          <w:sz w:val="22"/>
          <w:szCs w:val="22"/>
        </w:rPr>
        <w:t xml:space="preserve"> (IDPs). Women, especially those in displaced communities, may face heightened risks due to increased caregiving responsibilities, lack of access to health services, and gender-based violence (GBV).</w:t>
      </w:r>
    </w:p>
    <w:p w14:paraId="614DC30A" w14:textId="77777777" w:rsidR="0055078B" w:rsidRPr="0055078B" w:rsidRDefault="0055078B" w:rsidP="0055078B">
      <w:pPr>
        <w:spacing w:before="59" w:after="240" w:line="276" w:lineRule="auto"/>
        <w:ind w:left="280" w:right="275"/>
        <w:jc w:val="both"/>
        <w:rPr>
          <w:rFonts w:asciiTheme="minorHAnsi" w:hAnsiTheme="minorHAnsi" w:cstheme="minorHAnsi"/>
          <w:sz w:val="22"/>
          <w:szCs w:val="22"/>
          <w:u w:val="single"/>
        </w:rPr>
      </w:pPr>
      <w:r w:rsidRPr="0055078B">
        <w:rPr>
          <w:rFonts w:asciiTheme="minorHAnsi" w:hAnsiTheme="minorHAnsi" w:cstheme="minorHAnsi"/>
          <w:sz w:val="22"/>
          <w:szCs w:val="22"/>
          <w:u w:val="single"/>
        </w:rPr>
        <w:t>Direct Health Impacts:</w:t>
      </w:r>
    </w:p>
    <w:p w14:paraId="7F4038B6" w14:textId="77777777" w:rsidR="0055078B" w:rsidRPr="0055078B" w:rsidRDefault="0055078B" w:rsidP="0055078B">
      <w:pPr>
        <w:pStyle w:val="Footer"/>
        <w:numPr>
          <w:ilvl w:val="0"/>
          <w:numId w:val="37"/>
        </w:numPr>
        <w:spacing w:before="120" w:after="120"/>
        <w:rPr>
          <w:rFonts w:asciiTheme="minorHAnsi" w:hAnsiTheme="minorHAnsi" w:cstheme="minorHAnsi"/>
        </w:rPr>
      </w:pPr>
      <w:r w:rsidRPr="0055078B">
        <w:rPr>
          <w:rFonts w:asciiTheme="minorHAnsi" w:eastAsia="Times New Roman" w:hAnsiTheme="minorHAnsi" w:cstheme="minorHAnsi"/>
          <w:b/>
          <w:bCs/>
        </w:rPr>
        <w:t>Cold-related injuries</w:t>
      </w:r>
      <w:r w:rsidRPr="0055078B">
        <w:rPr>
          <w:rFonts w:asciiTheme="minorHAnsi" w:hAnsiTheme="minorHAnsi" w:cstheme="minorHAnsi"/>
        </w:rPr>
        <w:t>: Exposure to severe cold can lead to injuries such as hypothermia, frostbite, and accidents (e.g., slipping or falling), which disproportionately affect those with limited mobility or access to emergency services, including people with disabilities, elderly individuals, and women with children.</w:t>
      </w:r>
    </w:p>
    <w:p w14:paraId="5DCC9567" w14:textId="77777777" w:rsidR="0055078B" w:rsidRPr="0055078B" w:rsidRDefault="0055078B" w:rsidP="0055078B">
      <w:pPr>
        <w:pStyle w:val="Footer"/>
        <w:numPr>
          <w:ilvl w:val="0"/>
          <w:numId w:val="37"/>
        </w:numPr>
        <w:spacing w:before="120" w:after="120"/>
        <w:rPr>
          <w:rFonts w:asciiTheme="minorHAnsi" w:hAnsiTheme="minorHAnsi" w:cstheme="minorHAnsi"/>
        </w:rPr>
      </w:pPr>
      <w:r w:rsidRPr="0055078B">
        <w:rPr>
          <w:rFonts w:asciiTheme="minorHAnsi" w:eastAsia="Times New Roman" w:hAnsiTheme="minorHAnsi" w:cstheme="minorHAnsi"/>
          <w:b/>
          <w:bCs/>
        </w:rPr>
        <w:t>Acute Respiratory Infections (ARI)</w:t>
      </w:r>
      <w:r w:rsidRPr="0055078B">
        <w:rPr>
          <w:rFonts w:asciiTheme="minorHAnsi" w:hAnsiTheme="minorHAnsi" w:cstheme="minorHAnsi"/>
        </w:rPr>
        <w:t>: Cold weather exacerbates the spread of ARIs such as influenza and COVID-19, posing greater risks to vulnerable populations, including women who may have limited access to healthcare, and children with underdeveloped immune systems.</w:t>
      </w:r>
    </w:p>
    <w:p w14:paraId="0C8C70DB" w14:textId="77777777" w:rsidR="0055078B" w:rsidRPr="0055078B" w:rsidRDefault="0055078B" w:rsidP="0055078B">
      <w:pPr>
        <w:pStyle w:val="Footer"/>
        <w:numPr>
          <w:ilvl w:val="0"/>
          <w:numId w:val="37"/>
        </w:numPr>
        <w:spacing w:before="120" w:after="120"/>
        <w:rPr>
          <w:rFonts w:asciiTheme="minorHAnsi" w:hAnsiTheme="minorHAnsi" w:cstheme="minorHAnsi"/>
        </w:rPr>
      </w:pPr>
      <w:r w:rsidRPr="0055078B">
        <w:rPr>
          <w:rFonts w:asciiTheme="minorHAnsi" w:eastAsia="Times New Roman" w:hAnsiTheme="minorHAnsi" w:cstheme="minorHAnsi"/>
          <w:b/>
          <w:bCs/>
        </w:rPr>
        <w:t>Exacerbation of Chronic Diseases</w:t>
      </w:r>
      <w:r w:rsidRPr="0055078B">
        <w:rPr>
          <w:rFonts w:asciiTheme="minorHAnsi" w:hAnsiTheme="minorHAnsi" w:cstheme="minorHAnsi"/>
        </w:rPr>
        <w:t>: Cold temperatures worsen chronic conditions like cardiovascular diseases, respiratory illnesses, and diabetes. Gendered differences in healthcare access may mean that women and marginalized groups face greater barriers in managing these conditions during the winter months.</w:t>
      </w:r>
    </w:p>
    <w:p w14:paraId="02D22C46" w14:textId="77777777" w:rsidR="0055078B" w:rsidRPr="0055078B" w:rsidRDefault="0055078B" w:rsidP="0055078B">
      <w:pPr>
        <w:spacing w:before="59" w:after="240" w:line="276" w:lineRule="auto"/>
        <w:ind w:left="280" w:right="275"/>
        <w:jc w:val="both"/>
        <w:rPr>
          <w:rFonts w:asciiTheme="minorHAnsi" w:hAnsiTheme="minorHAnsi" w:cstheme="minorHAnsi"/>
          <w:sz w:val="22"/>
          <w:szCs w:val="22"/>
          <w:u w:val="single"/>
        </w:rPr>
      </w:pPr>
      <w:r w:rsidRPr="0055078B">
        <w:rPr>
          <w:rFonts w:asciiTheme="minorHAnsi" w:hAnsiTheme="minorHAnsi" w:cstheme="minorHAnsi"/>
          <w:sz w:val="22"/>
          <w:szCs w:val="22"/>
          <w:u w:val="single"/>
        </w:rPr>
        <w:t>Indirect Health Impacts:</w:t>
      </w:r>
    </w:p>
    <w:p w14:paraId="53F91B12" w14:textId="77777777" w:rsidR="0055078B" w:rsidRPr="0055078B" w:rsidRDefault="0055078B" w:rsidP="0055078B">
      <w:pPr>
        <w:pStyle w:val="Footer"/>
        <w:numPr>
          <w:ilvl w:val="0"/>
          <w:numId w:val="36"/>
        </w:numPr>
        <w:spacing w:before="120" w:after="120"/>
        <w:rPr>
          <w:rFonts w:asciiTheme="minorHAnsi" w:hAnsiTheme="minorHAnsi" w:cstheme="minorHAnsi"/>
        </w:rPr>
      </w:pPr>
      <w:r w:rsidRPr="0055078B">
        <w:rPr>
          <w:rFonts w:asciiTheme="minorHAnsi" w:eastAsia="Times New Roman" w:hAnsiTheme="minorHAnsi" w:cstheme="minorHAnsi"/>
          <w:b/>
          <w:bCs/>
        </w:rPr>
        <w:t>Disruption in Health Services</w:t>
      </w:r>
      <w:r w:rsidRPr="0055078B">
        <w:rPr>
          <w:rFonts w:asciiTheme="minorHAnsi" w:hAnsiTheme="minorHAnsi" w:cstheme="minorHAnsi"/>
        </w:rPr>
        <w:t>: Winter conditions can damage infrastructure and reduce access to healthcare services. Women and children, often responsible for household care, may face additional challenges in accessing healthcare, especially in displacement settings or rural areas.</w:t>
      </w:r>
    </w:p>
    <w:p w14:paraId="169070BD" w14:textId="77777777" w:rsidR="0055078B" w:rsidRPr="0055078B" w:rsidRDefault="0055078B" w:rsidP="0055078B">
      <w:pPr>
        <w:pStyle w:val="Footer"/>
        <w:numPr>
          <w:ilvl w:val="0"/>
          <w:numId w:val="36"/>
        </w:numPr>
        <w:spacing w:before="120" w:after="120"/>
        <w:rPr>
          <w:rFonts w:asciiTheme="minorHAnsi" w:hAnsiTheme="minorHAnsi" w:cstheme="minorHAnsi"/>
        </w:rPr>
      </w:pPr>
      <w:r w:rsidRPr="0055078B">
        <w:rPr>
          <w:rFonts w:asciiTheme="minorHAnsi" w:eastAsia="Times New Roman" w:hAnsiTheme="minorHAnsi" w:cstheme="minorHAnsi"/>
          <w:b/>
          <w:bCs/>
        </w:rPr>
        <w:t>Reduced Air Quality</w:t>
      </w:r>
      <w:r w:rsidRPr="0055078B">
        <w:rPr>
          <w:rFonts w:asciiTheme="minorHAnsi" w:hAnsiTheme="minorHAnsi" w:cstheme="minorHAnsi"/>
        </w:rPr>
        <w:t>: Cold weather can worsen air quality, leading to respiratory issues, which disproportionately affect pregnant women, children, and elderly individuals.</w:t>
      </w:r>
    </w:p>
    <w:p w14:paraId="3E41BC0E" w14:textId="77777777" w:rsidR="0055078B" w:rsidRPr="0055078B" w:rsidRDefault="0055078B" w:rsidP="0055078B">
      <w:pPr>
        <w:pStyle w:val="Footer"/>
        <w:numPr>
          <w:ilvl w:val="0"/>
          <w:numId w:val="36"/>
        </w:numPr>
        <w:spacing w:before="120" w:after="120"/>
        <w:rPr>
          <w:rFonts w:asciiTheme="minorHAnsi" w:hAnsiTheme="minorHAnsi" w:cstheme="minorHAnsi"/>
        </w:rPr>
      </w:pPr>
      <w:r w:rsidRPr="0055078B">
        <w:rPr>
          <w:rFonts w:asciiTheme="minorHAnsi" w:eastAsia="Times New Roman" w:hAnsiTheme="minorHAnsi" w:cstheme="minorHAnsi"/>
          <w:b/>
          <w:bCs/>
        </w:rPr>
        <w:t>Indoor Heating Risks</w:t>
      </w:r>
      <w:r w:rsidRPr="0055078B">
        <w:rPr>
          <w:rFonts w:asciiTheme="minorHAnsi" w:hAnsiTheme="minorHAnsi" w:cstheme="minorHAnsi"/>
        </w:rPr>
        <w:t>: Increased use of alternate heating methods, such as stoves or fires, can lead to risks like carbon monoxide poisoning and burns. Vulnerable groups, particularly women in overcrowded shelters, may be at higher risk due to limited ventilation or unsafe heating methods.</w:t>
      </w:r>
    </w:p>
    <w:p w14:paraId="7AD8442B" w14:textId="77777777" w:rsidR="0055078B" w:rsidRPr="0055078B" w:rsidRDefault="0055078B" w:rsidP="0055078B">
      <w:pPr>
        <w:pStyle w:val="Footer"/>
        <w:numPr>
          <w:ilvl w:val="0"/>
          <w:numId w:val="36"/>
        </w:numPr>
        <w:spacing w:before="120" w:after="120"/>
        <w:rPr>
          <w:rFonts w:asciiTheme="minorHAnsi" w:hAnsiTheme="minorHAnsi" w:cstheme="minorHAnsi"/>
        </w:rPr>
      </w:pPr>
      <w:r w:rsidRPr="0055078B">
        <w:rPr>
          <w:rFonts w:asciiTheme="minorHAnsi" w:eastAsia="Times New Roman" w:hAnsiTheme="minorHAnsi" w:cstheme="minorHAnsi"/>
          <w:b/>
          <w:bCs/>
        </w:rPr>
        <w:t>Epidemic-prone Disease Outbreaks</w:t>
      </w:r>
      <w:r w:rsidRPr="0055078B">
        <w:rPr>
          <w:rFonts w:asciiTheme="minorHAnsi" w:hAnsiTheme="minorHAnsi" w:cstheme="minorHAnsi"/>
        </w:rPr>
        <w:t>: The winter months heighten the risk of outbreaks of diseases like cholera, measles, and tuberculosis, which impact women and children more severely due to poor access to clean water, sanitation, and healthcare.</w:t>
      </w:r>
    </w:p>
    <w:p w14:paraId="55BC12B7" w14:textId="77777777" w:rsidR="0055078B" w:rsidRPr="0055078B" w:rsidRDefault="0055078B" w:rsidP="0055078B">
      <w:pPr>
        <w:pStyle w:val="Footer"/>
        <w:numPr>
          <w:ilvl w:val="0"/>
          <w:numId w:val="36"/>
        </w:numPr>
        <w:spacing w:before="120" w:after="120"/>
        <w:rPr>
          <w:rFonts w:asciiTheme="minorHAnsi" w:hAnsiTheme="minorHAnsi" w:cstheme="minorHAnsi"/>
        </w:rPr>
      </w:pPr>
      <w:r w:rsidRPr="0055078B">
        <w:rPr>
          <w:rFonts w:asciiTheme="minorHAnsi" w:eastAsia="Times New Roman" w:hAnsiTheme="minorHAnsi" w:cstheme="minorHAnsi"/>
          <w:b/>
          <w:bCs/>
        </w:rPr>
        <w:lastRenderedPageBreak/>
        <w:t>Mental Health</w:t>
      </w:r>
      <w:r w:rsidRPr="0055078B">
        <w:rPr>
          <w:rFonts w:asciiTheme="minorHAnsi" w:hAnsiTheme="minorHAnsi" w:cstheme="minorHAnsi"/>
        </w:rPr>
        <w:t>: Cold weather can exacerbate mental health conditions, such as depression and anxiety, particularly in displaced populations. Women, who often face increased caregiving burdens, and individuals with pre-existing mental health conditions, are at higher risk.</w:t>
      </w:r>
    </w:p>
    <w:p w14:paraId="1B3A76DC" w14:textId="3A3B18CC" w:rsidR="0055078B" w:rsidRPr="009D13F4" w:rsidRDefault="0055078B" w:rsidP="0055078B">
      <w:pPr>
        <w:pStyle w:val="Footer"/>
        <w:ind w:left="280"/>
        <w:rPr>
          <w:rFonts w:asciiTheme="minorHAnsi" w:hAnsiTheme="minorHAnsi" w:cstheme="minorHAnsi"/>
          <w:i/>
          <w:iCs/>
        </w:rPr>
      </w:pPr>
      <w:r w:rsidRPr="0055078B">
        <w:rPr>
          <w:rFonts w:asciiTheme="minorHAnsi" w:hAnsiTheme="minorHAnsi" w:cstheme="minorHAnsi"/>
          <w:b/>
          <w:bCs/>
          <w:i/>
          <w:iCs/>
        </w:rPr>
        <w:t>Protection Sector:</w:t>
      </w:r>
      <w:r w:rsidRPr="0055078B">
        <w:rPr>
          <w:rFonts w:asciiTheme="minorHAnsi" w:hAnsiTheme="minorHAnsi" w:cstheme="minorHAnsi"/>
          <w:i/>
          <w:iCs/>
        </w:rPr>
        <w:t xml:space="preserve"> </w:t>
      </w:r>
      <w:r w:rsidRPr="009D13F4">
        <w:rPr>
          <w:rFonts w:asciiTheme="minorHAnsi" w:hAnsiTheme="minorHAnsi" w:cstheme="minorHAnsi"/>
        </w:rPr>
        <w:t>Winter conditions, particularly overcrowded shelters, increase the risks of GBV. Protection strategies must focus on ensuring safe spaces for women and children, including privacy in shelters, and availability of GBV response services (e.g., psychosocial support, legal aid).</w:t>
      </w:r>
      <w:r w:rsidRPr="0055078B">
        <w:rPr>
          <w:rFonts w:asciiTheme="minorHAnsi" w:hAnsiTheme="minorHAnsi" w:cstheme="minorHAnsi"/>
        </w:rPr>
        <w:t xml:space="preserve"> </w:t>
      </w:r>
      <w:r w:rsidRPr="009D13F4">
        <w:rPr>
          <w:rFonts w:asciiTheme="minorHAnsi" w:hAnsiTheme="minorHAnsi" w:cstheme="minorHAnsi"/>
        </w:rPr>
        <w:t>Gender-based protection services should be integrated into winterization efforts. This includes providing GBV survivors with timely access to healthcare, shelter, psychosocial support, and legal services.</w:t>
      </w:r>
      <w:r w:rsidRPr="0055078B">
        <w:rPr>
          <w:rFonts w:asciiTheme="minorHAnsi" w:hAnsiTheme="minorHAnsi" w:cstheme="minorHAnsi"/>
        </w:rPr>
        <w:t xml:space="preserve"> W</w:t>
      </w:r>
      <w:r w:rsidRPr="009D13F4">
        <w:rPr>
          <w:rFonts w:asciiTheme="minorHAnsi" w:hAnsiTheme="minorHAnsi" w:cstheme="minorHAnsi"/>
        </w:rPr>
        <w:t xml:space="preserve">omen </w:t>
      </w:r>
      <w:r w:rsidRPr="0055078B">
        <w:rPr>
          <w:rFonts w:asciiTheme="minorHAnsi" w:hAnsiTheme="minorHAnsi" w:cstheme="minorHAnsi"/>
        </w:rPr>
        <w:t xml:space="preserve">must be </w:t>
      </w:r>
      <w:r w:rsidRPr="009D13F4">
        <w:rPr>
          <w:rFonts w:asciiTheme="minorHAnsi" w:hAnsiTheme="minorHAnsi" w:cstheme="minorHAnsi"/>
        </w:rPr>
        <w:t>involved in community decision-making processes about winter preparedness and response, with a focus on identifying and addressing GBV risks.</w:t>
      </w:r>
    </w:p>
    <w:p w14:paraId="334BAA1F" w14:textId="77777777" w:rsidR="0055078B" w:rsidRPr="0055078B" w:rsidRDefault="0055078B" w:rsidP="1D7E944F">
      <w:pPr>
        <w:pStyle w:val="Footer"/>
        <w:ind w:left="280"/>
        <w:rPr>
          <w:rFonts w:asciiTheme="minorHAnsi" w:hAnsiTheme="minorHAnsi" w:cstheme="minorHAnsi"/>
          <w:i/>
          <w:iCs/>
        </w:rPr>
      </w:pPr>
    </w:p>
    <w:p w14:paraId="34596A6D" w14:textId="77777777" w:rsidR="00DB1797" w:rsidRPr="0055078B" w:rsidRDefault="00DB1797" w:rsidP="00DB1797">
      <w:pPr>
        <w:pStyle w:val="BodyText"/>
        <w:spacing w:before="1"/>
        <w:rPr>
          <w:rFonts w:asciiTheme="minorHAnsi" w:hAnsiTheme="minorHAnsi" w:cstheme="minorHAnsi"/>
          <w:sz w:val="22"/>
          <w:szCs w:val="22"/>
        </w:rPr>
      </w:pPr>
    </w:p>
    <w:p w14:paraId="20398F73" w14:textId="4F1CB4A3" w:rsidR="0034078B" w:rsidRPr="0055078B" w:rsidRDefault="00990C8A" w:rsidP="0055078B">
      <w:pPr>
        <w:pStyle w:val="BodyText"/>
        <w:numPr>
          <w:ilvl w:val="0"/>
          <w:numId w:val="35"/>
        </w:numPr>
        <w:spacing w:before="1"/>
        <w:rPr>
          <w:rFonts w:asciiTheme="minorHAnsi" w:hAnsiTheme="minorHAnsi" w:cstheme="minorHAnsi"/>
          <w:b/>
          <w:bCs/>
          <w:sz w:val="22"/>
          <w:szCs w:val="22"/>
        </w:rPr>
      </w:pPr>
      <w:r w:rsidRPr="0055078B">
        <w:rPr>
          <w:rFonts w:asciiTheme="minorHAnsi" w:hAnsiTheme="minorHAnsi" w:cstheme="minorHAnsi"/>
          <w:b/>
          <w:bCs/>
          <w:sz w:val="22"/>
          <w:szCs w:val="22"/>
        </w:rPr>
        <w:t xml:space="preserve">Target districts </w:t>
      </w:r>
    </w:p>
    <w:p w14:paraId="6554B4CE" w14:textId="188CD265" w:rsidR="00DB1797" w:rsidRPr="0055078B" w:rsidRDefault="00DB1797" w:rsidP="00DB1797">
      <w:pPr>
        <w:pStyle w:val="BodyText"/>
        <w:spacing w:line="278" w:lineRule="auto"/>
        <w:ind w:left="279" w:right="277"/>
        <w:jc w:val="both"/>
        <w:rPr>
          <w:rFonts w:asciiTheme="minorHAnsi" w:hAnsiTheme="minorHAnsi" w:cstheme="minorHAnsi"/>
          <w:sz w:val="22"/>
          <w:szCs w:val="22"/>
        </w:rPr>
      </w:pPr>
      <w:r w:rsidRPr="0055078B">
        <w:rPr>
          <w:rFonts w:asciiTheme="minorHAnsi" w:hAnsiTheme="minorHAnsi" w:cstheme="minorHAnsi"/>
          <w:sz w:val="22"/>
          <w:szCs w:val="22"/>
        </w:rPr>
        <w:t>As winter has arrived in most of the affected areas the timeframe for action is extremely limited. Districts in northern K</w:t>
      </w:r>
      <w:r w:rsidR="00E33CB2" w:rsidRPr="0055078B">
        <w:rPr>
          <w:rFonts w:asciiTheme="minorHAnsi" w:hAnsiTheme="minorHAnsi" w:cstheme="minorHAnsi"/>
          <w:sz w:val="22"/>
          <w:szCs w:val="22"/>
        </w:rPr>
        <w:t>P</w:t>
      </w:r>
      <w:r w:rsidRPr="0055078B">
        <w:rPr>
          <w:rFonts w:asciiTheme="minorHAnsi" w:hAnsiTheme="minorHAnsi" w:cstheme="minorHAnsi"/>
          <w:sz w:val="22"/>
          <w:szCs w:val="22"/>
        </w:rPr>
        <w:t>, Gilgit Baltistan</w:t>
      </w:r>
      <w:r w:rsidR="00D4447F" w:rsidRPr="0055078B">
        <w:rPr>
          <w:rFonts w:asciiTheme="minorHAnsi" w:hAnsiTheme="minorHAnsi" w:cstheme="minorHAnsi"/>
          <w:sz w:val="22"/>
          <w:szCs w:val="22"/>
        </w:rPr>
        <w:t>, Azad Jammu and Kashmir (AJ&amp;K)</w:t>
      </w:r>
      <w:r w:rsidRPr="0055078B">
        <w:rPr>
          <w:rFonts w:asciiTheme="minorHAnsi" w:hAnsiTheme="minorHAnsi" w:cstheme="minorHAnsi"/>
          <w:sz w:val="22"/>
          <w:szCs w:val="22"/>
        </w:rPr>
        <w:t xml:space="preserve"> and some areas of Baluchistan will face sub-zero temperatures in the coming months</w:t>
      </w:r>
      <w:r w:rsidR="00E33CB2" w:rsidRPr="0055078B">
        <w:rPr>
          <w:rFonts w:asciiTheme="minorHAnsi" w:hAnsiTheme="minorHAnsi" w:cstheme="minorHAnsi"/>
          <w:sz w:val="22"/>
          <w:szCs w:val="22"/>
        </w:rPr>
        <w:t xml:space="preserve">. Some of the flood affected districts in Punjab and Sindh will also be affected where communities have received </w:t>
      </w:r>
      <w:proofErr w:type="gramStart"/>
      <w:r w:rsidR="00E33CB2" w:rsidRPr="0055078B">
        <w:rPr>
          <w:rFonts w:asciiTheme="minorHAnsi" w:hAnsiTheme="minorHAnsi" w:cstheme="minorHAnsi"/>
          <w:sz w:val="22"/>
          <w:szCs w:val="22"/>
        </w:rPr>
        <w:t>minimum</w:t>
      </w:r>
      <w:proofErr w:type="gramEnd"/>
      <w:r w:rsidR="00E33CB2" w:rsidRPr="0055078B">
        <w:rPr>
          <w:rFonts w:asciiTheme="minorHAnsi" w:hAnsiTheme="minorHAnsi" w:cstheme="minorHAnsi"/>
          <w:sz w:val="22"/>
          <w:szCs w:val="22"/>
        </w:rPr>
        <w:t xml:space="preserve"> of no assistance.</w:t>
      </w:r>
      <w:r w:rsidR="00D4447F" w:rsidRPr="0055078B">
        <w:rPr>
          <w:rFonts w:asciiTheme="minorHAnsi" w:hAnsiTheme="minorHAnsi" w:cstheme="minorHAnsi"/>
          <w:sz w:val="22"/>
          <w:szCs w:val="22"/>
        </w:rPr>
        <w:t xml:space="preserve"> The list of districts is prioritized in coordination with respective PDMAs, GBDMA and SDMA. Mainly the </w:t>
      </w:r>
      <w:proofErr w:type="gramStart"/>
      <w:r w:rsidR="00D4447F" w:rsidRPr="0055078B">
        <w:rPr>
          <w:rFonts w:asciiTheme="minorHAnsi" w:hAnsiTheme="minorHAnsi" w:cstheme="minorHAnsi"/>
          <w:sz w:val="22"/>
          <w:szCs w:val="22"/>
        </w:rPr>
        <w:t>districts prioritized</w:t>
      </w:r>
      <w:proofErr w:type="gramEnd"/>
      <w:r w:rsidR="00D4447F" w:rsidRPr="0055078B">
        <w:rPr>
          <w:rFonts w:asciiTheme="minorHAnsi" w:hAnsiTheme="minorHAnsi" w:cstheme="minorHAnsi"/>
          <w:sz w:val="22"/>
          <w:szCs w:val="22"/>
        </w:rPr>
        <w:t xml:space="preserve"> are the flood 2024 affected districts. </w:t>
      </w:r>
      <w:r w:rsidR="0055078B">
        <w:rPr>
          <w:rFonts w:asciiTheme="minorHAnsi" w:hAnsiTheme="minorHAnsi" w:cstheme="minorHAnsi"/>
          <w:sz w:val="22"/>
          <w:szCs w:val="22"/>
        </w:rPr>
        <w:t xml:space="preserve"> </w:t>
      </w:r>
      <w:r w:rsidR="00E33CB2" w:rsidRPr="0055078B">
        <w:rPr>
          <w:rFonts w:asciiTheme="minorHAnsi" w:hAnsiTheme="minorHAnsi" w:cstheme="minorHAnsi"/>
          <w:sz w:val="22"/>
          <w:szCs w:val="22"/>
        </w:rPr>
        <w:t xml:space="preserve"> </w:t>
      </w:r>
      <w:r w:rsidRPr="0055078B">
        <w:rPr>
          <w:rFonts w:asciiTheme="minorHAnsi" w:hAnsiTheme="minorHAnsi" w:cstheme="minorHAnsi"/>
          <w:sz w:val="22"/>
          <w:szCs w:val="22"/>
        </w:rPr>
        <w:t xml:space="preserve"> </w:t>
      </w:r>
    </w:p>
    <w:p w14:paraId="076145AF" w14:textId="148BBC02" w:rsidR="00DB1797" w:rsidRPr="0055078B" w:rsidRDefault="00DB1797" w:rsidP="00DB1797">
      <w:pPr>
        <w:pStyle w:val="BodyText"/>
        <w:spacing w:line="278" w:lineRule="auto"/>
        <w:ind w:left="279" w:right="277"/>
        <w:jc w:val="both"/>
        <w:rPr>
          <w:rFonts w:asciiTheme="minorHAnsi" w:hAnsiTheme="minorHAnsi" w:cstheme="minorHAnsi"/>
          <w:sz w:val="22"/>
          <w:szCs w:val="22"/>
        </w:rPr>
      </w:pPr>
    </w:p>
    <w:p w14:paraId="5F49661C" w14:textId="0D296BDC" w:rsidR="00D4447F" w:rsidRPr="0055078B" w:rsidRDefault="00D4447F" w:rsidP="00DB1797">
      <w:pPr>
        <w:pStyle w:val="BodyText"/>
        <w:spacing w:line="278" w:lineRule="auto"/>
        <w:ind w:left="279" w:right="277"/>
        <w:jc w:val="both"/>
        <w:rPr>
          <w:rFonts w:asciiTheme="minorHAnsi" w:hAnsiTheme="minorHAnsi" w:cstheme="minorHAnsi"/>
          <w:sz w:val="22"/>
          <w:szCs w:val="22"/>
        </w:rPr>
      </w:pPr>
      <w:r w:rsidRPr="0055078B">
        <w:rPr>
          <w:rFonts w:asciiTheme="minorHAnsi" w:hAnsiTheme="minorHAnsi" w:cstheme="minorHAnsi"/>
          <w:noProof/>
          <w:sz w:val="22"/>
          <w:szCs w:val="22"/>
        </w:rPr>
        <w:drawing>
          <wp:inline distT="0" distB="0" distL="0" distR="0" wp14:anchorId="34F030A9" wp14:editId="65178081">
            <wp:extent cx="5943600" cy="2315951"/>
            <wp:effectExtent l="0" t="0" r="0" b="8255"/>
            <wp:docPr id="70584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3784" cy="2331609"/>
                    </a:xfrm>
                    <a:prstGeom prst="rect">
                      <a:avLst/>
                    </a:prstGeom>
                    <a:noFill/>
                  </pic:spPr>
                </pic:pic>
              </a:graphicData>
            </a:graphic>
          </wp:inline>
        </w:drawing>
      </w:r>
    </w:p>
    <w:p w14:paraId="7DA94189" w14:textId="6BE54966" w:rsidR="00DB1797" w:rsidRDefault="00DB1797" w:rsidP="00DB1797">
      <w:pPr>
        <w:pStyle w:val="BodyText"/>
        <w:rPr>
          <w:rFonts w:asciiTheme="minorHAnsi" w:hAnsiTheme="minorHAnsi" w:cstheme="minorHAnsi"/>
          <w:sz w:val="22"/>
          <w:szCs w:val="22"/>
        </w:rPr>
      </w:pPr>
    </w:p>
    <w:p w14:paraId="5E02A22E" w14:textId="77777777" w:rsidR="0055078B" w:rsidRPr="0055078B" w:rsidRDefault="0055078B" w:rsidP="00DB1797">
      <w:pPr>
        <w:pStyle w:val="BodyText"/>
        <w:rPr>
          <w:rFonts w:asciiTheme="minorHAnsi" w:hAnsiTheme="minorHAnsi" w:cstheme="minorHAnsi"/>
          <w:sz w:val="22"/>
          <w:szCs w:val="22"/>
        </w:rPr>
      </w:pPr>
    </w:p>
    <w:p w14:paraId="55C4E7D0" w14:textId="381773C4" w:rsidR="0055078B" w:rsidRPr="0055078B" w:rsidRDefault="0055078B" w:rsidP="0055078B">
      <w:pPr>
        <w:pStyle w:val="BodyText"/>
        <w:numPr>
          <w:ilvl w:val="0"/>
          <w:numId w:val="35"/>
        </w:numPr>
        <w:spacing w:before="1"/>
        <w:rPr>
          <w:rFonts w:asciiTheme="minorHAnsi" w:hAnsiTheme="minorHAnsi" w:cstheme="minorHAnsi"/>
          <w:b/>
          <w:bCs/>
          <w:color w:val="1F4E79"/>
          <w:sz w:val="22"/>
          <w:szCs w:val="22"/>
        </w:rPr>
      </w:pPr>
      <w:r w:rsidRPr="0055078B">
        <w:rPr>
          <w:rFonts w:asciiTheme="minorHAnsi" w:hAnsiTheme="minorHAnsi" w:cstheme="minorHAnsi"/>
          <w:b/>
          <w:bCs/>
          <w:sz w:val="22"/>
          <w:szCs w:val="22"/>
        </w:rPr>
        <w:t>Winters-2024/25 Visualized contingency Scenarios</w:t>
      </w:r>
    </w:p>
    <w:p w14:paraId="7DFDFA37" w14:textId="77777777" w:rsidR="0055078B" w:rsidRDefault="0055078B" w:rsidP="0055078B">
      <w:pPr>
        <w:pStyle w:val="BodyText"/>
        <w:spacing w:before="140"/>
        <w:ind w:left="280"/>
        <w:rPr>
          <w:rFonts w:asciiTheme="minorHAnsi" w:hAnsiTheme="minorHAnsi" w:cstheme="minorHAnsi"/>
          <w:sz w:val="22"/>
          <w:szCs w:val="22"/>
        </w:rPr>
      </w:pPr>
      <w:r w:rsidRPr="0055078B">
        <w:rPr>
          <w:rFonts w:asciiTheme="minorHAnsi" w:hAnsiTheme="minorHAnsi" w:cstheme="minorHAnsi"/>
          <w:sz w:val="22"/>
          <w:szCs w:val="22"/>
        </w:rPr>
        <w:t xml:space="preserve">Visualized contingency scenarios derived from PMD’s (Pakistan Meteorological Department) Outlook for Monsoon-2024/25 </w:t>
      </w:r>
      <w:proofErr w:type="gramStart"/>
      <w:r w:rsidRPr="0055078B">
        <w:rPr>
          <w:rFonts w:asciiTheme="minorHAnsi" w:hAnsiTheme="minorHAnsi" w:cstheme="minorHAnsi"/>
          <w:sz w:val="22"/>
          <w:szCs w:val="22"/>
        </w:rPr>
        <w:t>are</w:t>
      </w:r>
      <w:proofErr w:type="gramEnd"/>
      <w:r w:rsidRPr="0055078B">
        <w:rPr>
          <w:rFonts w:asciiTheme="minorHAnsi" w:hAnsiTheme="minorHAnsi" w:cstheme="minorHAnsi"/>
          <w:sz w:val="22"/>
          <w:szCs w:val="22"/>
        </w:rPr>
        <w:t xml:space="preserve"> as under.</w:t>
      </w:r>
    </w:p>
    <w:p w14:paraId="257D8FC3" w14:textId="77777777" w:rsidR="0055078B" w:rsidRPr="0055078B" w:rsidRDefault="0055078B" w:rsidP="0055078B">
      <w:pPr>
        <w:pStyle w:val="BodyText"/>
        <w:spacing w:before="140"/>
        <w:ind w:left="280"/>
        <w:rPr>
          <w:rFonts w:asciiTheme="minorHAnsi" w:hAnsiTheme="minorHAnsi" w:cstheme="minorHAnsi"/>
          <w:sz w:val="22"/>
          <w:szCs w:val="22"/>
        </w:rPr>
      </w:pPr>
    </w:p>
    <w:p w14:paraId="13750027" w14:textId="77777777" w:rsidR="0055078B" w:rsidRPr="0055078B" w:rsidRDefault="0055078B" w:rsidP="0055078B">
      <w:pPr>
        <w:ind w:firstLine="280"/>
        <w:jc w:val="both"/>
        <w:rPr>
          <w:rFonts w:asciiTheme="minorHAnsi" w:hAnsiTheme="minorHAnsi" w:cstheme="minorHAnsi"/>
          <w:b/>
          <w:bCs/>
          <w:i/>
          <w:iCs/>
          <w:color w:val="1F4E79"/>
          <w:sz w:val="22"/>
          <w:szCs w:val="22"/>
        </w:rPr>
      </w:pPr>
      <w:r w:rsidRPr="0055078B">
        <w:rPr>
          <w:rFonts w:asciiTheme="minorHAnsi" w:hAnsiTheme="minorHAnsi" w:cstheme="minorHAnsi"/>
          <w:b/>
          <w:bCs/>
          <w:i/>
          <w:iCs/>
          <w:sz w:val="22"/>
          <w:szCs w:val="22"/>
        </w:rPr>
        <w:t>Scenario-1 (Most Likely) - Normal to Below Normal</w:t>
      </w:r>
    </w:p>
    <w:p w14:paraId="0A938880"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Less rainfall / snow in northern parts of country; Khyber Pakhtunkhwa, Gilgit Baltistan, Punjab (Murree) and AJ&amp;K. </w:t>
      </w:r>
    </w:p>
    <w:p w14:paraId="58E8500B"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Nearly Normal / beneficial rainfall in respective southern parts of the country; Southern Punjab and Sindh, whereas Balochistan to have nearly normal rainfall and snowfall in higher altitudes / mountainous areas. </w:t>
      </w:r>
    </w:p>
    <w:p w14:paraId="6353A304"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Temperatures decline on a steady scale during winters.</w:t>
      </w:r>
    </w:p>
    <w:p w14:paraId="1AA1B54F"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Development of fog / mist in low-lying / plain areas of the country. </w:t>
      </w:r>
    </w:p>
    <w:p w14:paraId="48B55DE8"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Dust-raising windstorms are likely/ expected in Southern Punjab and Northern Sindh. </w:t>
      </w:r>
    </w:p>
    <w:p w14:paraId="70E06EAF"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lastRenderedPageBreak/>
        <w:t xml:space="preserve">Extreme winter events (blizzards, cold waves, ice-storms, hailstorms) considered less-likely, however, cannot be ruled out entirely. </w:t>
      </w:r>
    </w:p>
    <w:p w14:paraId="6D0334DF"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Expectation of temperatures remaining “above normal” in northern parts of the country may lead to avalanches in vulnerable areas where snow on slopes may have weakened / destabilized. </w:t>
      </w:r>
    </w:p>
    <w:p w14:paraId="2F102E3F"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There is a likelihood of flash flooding in parts of Balochistan, where soil is already saturated and many check dams were damaged.</w:t>
      </w:r>
    </w:p>
    <w:p w14:paraId="1ACAFBA2" w14:textId="77777777" w:rsidR="0055078B" w:rsidRPr="0055078B" w:rsidRDefault="0055078B" w:rsidP="0055078B">
      <w:pPr>
        <w:pStyle w:val="ListParagraph"/>
        <w:numPr>
          <w:ilvl w:val="0"/>
          <w:numId w:val="15"/>
        </w:numPr>
        <w:jc w:val="both"/>
        <w:rPr>
          <w:rFonts w:asciiTheme="minorHAnsi" w:hAnsiTheme="minorHAnsi" w:cstheme="minorHAnsi"/>
        </w:rPr>
      </w:pPr>
      <w:r w:rsidRPr="0055078B">
        <w:rPr>
          <w:rFonts w:asciiTheme="minorHAnsi" w:hAnsiTheme="minorHAnsi" w:cstheme="minorHAnsi"/>
        </w:rPr>
        <w:t xml:space="preserve">Cold and relatively dry weather conditions will exasperate the smog conditions, further reducing the air quality index of affected areas. </w:t>
      </w:r>
    </w:p>
    <w:p w14:paraId="78243A09" w14:textId="77777777" w:rsidR="0055078B" w:rsidRPr="0055078B" w:rsidRDefault="0055078B" w:rsidP="0055078B">
      <w:pPr>
        <w:ind w:left="639"/>
        <w:jc w:val="both"/>
        <w:rPr>
          <w:rFonts w:asciiTheme="minorHAnsi" w:hAnsiTheme="minorHAnsi" w:cstheme="minorHAnsi"/>
          <w:sz w:val="22"/>
          <w:szCs w:val="22"/>
        </w:rPr>
      </w:pPr>
    </w:p>
    <w:p w14:paraId="20D3505A" w14:textId="77777777" w:rsidR="0055078B" w:rsidRPr="0055078B" w:rsidRDefault="0055078B" w:rsidP="0055078B">
      <w:pPr>
        <w:ind w:firstLine="280"/>
        <w:jc w:val="both"/>
        <w:rPr>
          <w:rFonts w:asciiTheme="minorHAnsi" w:hAnsiTheme="minorHAnsi" w:cstheme="minorHAnsi"/>
          <w:b/>
          <w:bCs/>
          <w:i/>
          <w:iCs/>
          <w:sz w:val="22"/>
          <w:szCs w:val="22"/>
        </w:rPr>
      </w:pPr>
      <w:r w:rsidRPr="0055078B">
        <w:rPr>
          <w:rFonts w:asciiTheme="minorHAnsi" w:hAnsiTheme="minorHAnsi" w:cstheme="minorHAnsi"/>
          <w:b/>
          <w:bCs/>
          <w:i/>
          <w:iCs/>
          <w:sz w:val="22"/>
          <w:szCs w:val="22"/>
        </w:rPr>
        <w:t xml:space="preserve">Scenario- 2 (Likely) - Normal </w:t>
      </w:r>
    </w:p>
    <w:p w14:paraId="65BE4185"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Normal rainfall / snow in northern parts of the country; Khyber Pakhtunkhwa, Gilgit Baltistan, Punjab (Murree) and AJ&amp;K. </w:t>
      </w:r>
    </w:p>
    <w:p w14:paraId="4EE46754"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Nearly Normal / beneficial rainfall in respective southern parts of the country; Southern Punjab and Sindh, whereas Balochistan to have nearly normal rainfall and snowfall in higher altitudes / mountainous areas. </w:t>
      </w:r>
    </w:p>
    <w:p w14:paraId="2B5CDD74"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Temperatures remain close to average temperatures during the winter season.  </w:t>
      </w:r>
    </w:p>
    <w:p w14:paraId="24A8801C"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Development of fog / mist in low-lying / plain areas of the country to be prevalent during earlier part of the season. </w:t>
      </w:r>
    </w:p>
    <w:p w14:paraId="6F478B42"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Dust-raising windstorms with less intensity </w:t>
      </w:r>
      <w:proofErr w:type="gramStart"/>
      <w:r w:rsidRPr="0055078B">
        <w:rPr>
          <w:rFonts w:asciiTheme="minorHAnsi" w:hAnsiTheme="minorHAnsi" w:cstheme="minorHAnsi"/>
        </w:rPr>
        <w:t>likely</w:t>
      </w:r>
      <w:proofErr w:type="gramEnd"/>
      <w:r w:rsidRPr="0055078B">
        <w:rPr>
          <w:rFonts w:asciiTheme="minorHAnsi" w:hAnsiTheme="minorHAnsi" w:cstheme="minorHAnsi"/>
        </w:rPr>
        <w:t xml:space="preserve"> in Southern Punjab and Northern Sindh. </w:t>
      </w:r>
    </w:p>
    <w:p w14:paraId="26B6620F"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Dry-cold weather conditions will exasperate the smog situation in Punjab, further reducing the air quality index of affected areas. </w:t>
      </w:r>
    </w:p>
    <w:p w14:paraId="3DDC8F53"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Potential cold waves to exasperate </w:t>
      </w:r>
      <w:proofErr w:type="gramStart"/>
      <w:r w:rsidRPr="0055078B">
        <w:rPr>
          <w:rFonts w:asciiTheme="minorHAnsi" w:hAnsiTheme="minorHAnsi" w:cstheme="minorHAnsi"/>
        </w:rPr>
        <w:t>winter</w:t>
      </w:r>
      <w:proofErr w:type="gramEnd"/>
      <w:r w:rsidRPr="0055078B">
        <w:rPr>
          <w:rFonts w:asciiTheme="minorHAnsi" w:hAnsiTheme="minorHAnsi" w:cstheme="minorHAnsi"/>
        </w:rPr>
        <w:t xml:space="preserve"> situation nationwide causing rapid decrease in temperatures and increasing strain on heating fuel for homes. </w:t>
      </w:r>
    </w:p>
    <w:p w14:paraId="51732DA1"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There is a likelihood of flash flooding in parts of Balochistan, where soil is already saturated and many check dams were damaged.</w:t>
      </w:r>
    </w:p>
    <w:p w14:paraId="4AAA6875" w14:textId="77777777" w:rsidR="0055078B" w:rsidRPr="0055078B" w:rsidRDefault="0055078B" w:rsidP="0055078B">
      <w:pPr>
        <w:pStyle w:val="ListParagraph"/>
        <w:numPr>
          <w:ilvl w:val="0"/>
          <w:numId w:val="17"/>
        </w:numPr>
        <w:jc w:val="both"/>
        <w:rPr>
          <w:rFonts w:asciiTheme="minorHAnsi" w:hAnsiTheme="minorHAnsi" w:cstheme="minorHAnsi"/>
        </w:rPr>
      </w:pPr>
      <w:r w:rsidRPr="0055078B">
        <w:rPr>
          <w:rFonts w:asciiTheme="minorHAnsi" w:hAnsiTheme="minorHAnsi" w:cstheme="minorHAnsi"/>
        </w:rPr>
        <w:t xml:space="preserve">Wet spells in colder temperatures may lead to freezing rains / ice-storms in upper parts of the country which may jeopardize above-ground electrical lines due to icing. Furthermore, roads may experience forming “black ice” making driving conditions hazardous / slippery. </w:t>
      </w:r>
    </w:p>
    <w:p w14:paraId="06762AB9" w14:textId="77777777" w:rsidR="0055078B" w:rsidRPr="0055078B" w:rsidRDefault="0055078B" w:rsidP="0055078B">
      <w:pPr>
        <w:pStyle w:val="ListParagraph"/>
        <w:ind w:left="1000" w:firstLine="0"/>
        <w:jc w:val="both"/>
        <w:rPr>
          <w:rFonts w:asciiTheme="minorHAnsi" w:hAnsiTheme="minorHAnsi" w:cstheme="minorHAnsi"/>
        </w:rPr>
      </w:pPr>
    </w:p>
    <w:p w14:paraId="7E51A2FE" w14:textId="77777777" w:rsidR="0055078B" w:rsidRPr="0055078B" w:rsidRDefault="0055078B" w:rsidP="0055078B">
      <w:pPr>
        <w:ind w:firstLine="280"/>
        <w:jc w:val="both"/>
        <w:rPr>
          <w:rFonts w:asciiTheme="minorHAnsi" w:hAnsiTheme="minorHAnsi" w:cstheme="minorHAnsi"/>
          <w:i/>
          <w:iCs/>
          <w:sz w:val="22"/>
          <w:szCs w:val="22"/>
        </w:rPr>
      </w:pPr>
      <w:r w:rsidRPr="0055078B">
        <w:rPr>
          <w:rFonts w:asciiTheme="minorHAnsi" w:hAnsiTheme="minorHAnsi" w:cstheme="minorHAnsi"/>
          <w:b/>
          <w:bCs/>
          <w:i/>
          <w:iCs/>
          <w:sz w:val="22"/>
          <w:szCs w:val="22"/>
        </w:rPr>
        <w:t>Scenario-3 (Less Likely)</w:t>
      </w:r>
      <w:r w:rsidRPr="0055078B">
        <w:rPr>
          <w:rFonts w:asciiTheme="minorHAnsi" w:hAnsiTheme="minorHAnsi" w:cstheme="minorHAnsi"/>
          <w:i/>
          <w:iCs/>
          <w:sz w:val="22"/>
          <w:szCs w:val="22"/>
        </w:rPr>
        <w:t xml:space="preserve"> </w:t>
      </w:r>
      <w:r w:rsidRPr="0055078B">
        <w:rPr>
          <w:rFonts w:asciiTheme="minorHAnsi" w:hAnsiTheme="minorHAnsi" w:cstheme="minorHAnsi"/>
          <w:b/>
          <w:bCs/>
          <w:i/>
          <w:iCs/>
          <w:sz w:val="22"/>
          <w:szCs w:val="22"/>
        </w:rPr>
        <w:t>- Above Normal</w:t>
      </w:r>
      <w:r w:rsidRPr="0055078B">
        <w:rPr>
          <w:rFonts w:asciiTheme="minorHAnsi" w:hAnsiTheme="minorHAnsi" w:cstheme="minorHAnsi"/>
          <w:i/>
          <w:iCs/>
          <w:sz w:val="22"/>
          <w:szCs w:val="22"/>
        </w:rPr>
        <w:t xml:space="preserve"> </w:t>
      </w:r>
    </w:p>
    <w:p w14:paraId="1CE6D56C"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Above Normal rainfall / snowfall in northern parts of the country; Khyber Pakhtunkhwa, Gilgit Baltistan, Punjab (Murree) and AJ&amp;K. </w:t>
      </w:r>
    </w:p>
    <w:p w14:paraId="5E96607B"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Normal rainfall in respective southern parts of the country; Southern Punjab and Sindh, whereas Balochistan </w:t>
      </w:r>
      <w:proofErr w:type="gramStart"/>
      <w:r w:rsidRPr="0055078B">
        <w:rPr>
          <w:rFonts w:asciiTheme="minorHAnsi" w:hAnsiTheme="minorHAnsi" w:cstheme="minorHAnsi"/>
        </w:rPr>
        <w:t>to have</w:t>
      </w:r>
      <w:proofErr w:type="gramEnd"/>
      <w:r w:rsidRPr="0055078B">
        <w:rPr>
          <w:rFonts w:asciiTheme="minorHAnsi" w:hAnsiTheme="minorHAnsi" w:cstheme="minorHAnsi"/>
        </w:rPr>
        <w:t xml:space="preserve"> nearly normal rainfall and snowfall in higher altitudes / mountainous areas. </w:t>
      </w:r>
    </w:p>
    <w:p w14:paraId="4A003D21"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Temperatures will decline at an increased pace during </w:t>
      </w:r>
      <w:proofErr w:type="gramStart"/>
      <w:r w:rsidRPr="0055078B">
        <w:rPr>
          <w:rFonts w:asciiTheme="minorHAnsi" w:hAnsiTheme="minorHAnsi" w:cstheme="minorHAnsi"/>
        </w:rPr>
        <w:t>winter</w:t>
      </w:r>
      <w:proofErr w:type="gramEnd"/>
      <w:r w:rsidRPr="0055078B">
        <w:rPr>
          <w:rFonts w:asciiTheme="minorHAnsi" w:hAnsiTheme="minorHAnsi" w:cstheme="minorHAnsi"/>
        </w:rPr>
        <w:t xml:space="preserve"> season. </w:t>
      </w:r>
    </w:p>
    <w:p w14:paraId="0635EACA"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Development of fog / mist in low-lying / plain areas of the country will be experienced during the earlier part of the season.</w:t>
      </w:r>
    </w:p>
    <w:p w14:paraId="5D7D0C04"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Dust-raising windstorms will be less likely Southern Punjab and Northern Sindh. </w:t>
      </w:r>
    </w:p>
    <w:p w14:paraId="2142DDFB"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There is a likelihood of flash flooding in parts of Balochistan, where soil is already saturated and many check dams were damaged. </w:t>
      </w:r>
    </w:p>
    <w:p w14:paraId="1D4AA893"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Potential cold waves to exasperate </w:t>
      </w:r>
      <w:proofErr w:type="gramStart"/>
      <w:r w:rsidRPr="0055078B">
        <w:rPr>
          <w:rFonts w:asciiTheme="minorHAnsi" w:hAnsiTheme="minorHAnsi" w:cstheme="minorHAnsi"/>
        </w:rPr>
        <w:t>winter</w:t>
      </w:r>
      <w:proofErr w:type="gramEnd"/>
      <w:r w:rsidRPr="0055078B">
        <w:rPr>
          <w:rFonts w:asciiTheme="minorHAnsi" w:hAnsiTheme="minorHAnsi" w:cstheme="minorHAnsi"/>
        </w:rPr>
        <w:t xml:space="preserve"> situation nationwide causing rapid decrease in temperatures and increasing strain on heating fuel for homes. </w:t>
      </w:r>
    </w:p>
    <w:p w14:paraId="5431C054"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Wet spells in colder temperatures may lead to freezing rains /ice-storms or hailstorms in upper parts of the country which may jeopardies above-ground electrical lines due to icing. Furthermore, roads may experience forming “black ice” making driving conditions hazardous / slippery. </w:t>
      </w:r>
    </w:p>
    <w:p w14:paraId="13AC47CF" w14:textId="77777777" w:rsidR="0055078B" w:rsidRPr="0055078B" w:rsidRDefault="0055078B" w:rsidP="0055078B">
      <w:pPr>
        <w:pStyle w:val="ListParagraph"/>
        <w:numPr>
          <w:ilvl w:val="0"/>
          <w:numId w:val="18"/>
        </w:numPr>
        <w:jc w:val="both"/>
        <w:rPr>
          <w:rFonts w:asciiTheme="minorHAnsi" w:hAnsiTheme="minorHAnsi" w:cstheme="minorHAnsi"/>
        </w:rPr>
      </w:pPr>
      <w:r w:rsidRPr="0055078B">
        <w:rPr>
          <w:rFonts w:asciiTheme="minorHAnsi" w:hAnsiTheme="minorHAnsi" w:cstheme="minorHAnsi"/>
        </w:rPr>
        <w:t xml:space="preserve">Heavy snowfall in northern parts of the country; Khyber Pakhtunkhwa, Gilgit Baltistan, Murree Region, higher altitude / mountainous areas of Balochistan and AJ&amp;K, which may cause road closures and possible damage to communication infrastructure (roads and telecom) </w:t>
      </w:r>
    </w:p>
    <w:p w14:paraId="154E58BB" w14:textId="77777777" w:rsidR="00D4447F" w:rsidRPr="0055078B" w:rsidRDefault="00D4447F" w:rsidP="00DB1797">
      <w:pPr>
        <w:pStyle w:val="BodyText"/>
        <w:rPr>
          <w:rFonts w:asciiTheme="minorHAnsi" w:hAnsiTheme="minorHAnsi" w:cstheme="minorHAnsi"/>
          <w:sz w:val="22"/>
          <w:szCs w:val="22"/>
        </w:rPr>
      </w:pPr>
    </w:p>
    <w:p w14:paraId="1A45764F" w14:textId="77777777" w:rsidR="00D4447F" w:rsidRPr="0055078B" w:rsidRDefault="00D4447F" w:rsidP="00DB1797">
      <w:pPr>
        <w:pStyle w:val="BodyText"/>
        <w:rPr>
          <w:rFonts w:asciiTheme="minorHAnsi" w:hAnsiTheme="minorHAnsi" w:cstheme="minorHAnsi"/>
          <w:sz w:val="22"/>
          <w:szCs w:val="22"/>
        </w:rPr>
      </w:pPr>
    </w:p>
    <w:p w14:paraId="79B1C39C" w14:textId="29D73EF4" w:rsidR="00DB1797" w:rsidRPr="0055078B" w:rsidRDefault="005B3EF9" w:rsidP="0055078B">
      <w:pPr>
        <w:pStyle w:val="BodyText"/>
        <w:numPr>
          <w:ilvl w:val="0"/>
          <w:numId w:val="35"/>
        </w:numPr>
        <w:spacing w:before="5"/>
        <w:rPr>
          <w:rFonts w:asciiTheme="minorHAnsi" w:hAnsiTheme="minorHAnsi" w:cstheme="minorHAnsi"/>
          <w:b/>
          <w:bCs/>
          <w:sz w:val="22"/>
          <w:szCs w:val="22"/>
        </w:rPr>
      </w:pPr>
      <w:r w:rsidRPr="0055078B">
        <w:rPr>
          <w:rFonts w:asciiTheme="minorHAnsi" w:hAnsiTheme="minorHAnsi" w:cstheme="minorHAnsi"/>
          <w:b/>
          <w:bCs/>
          <w:sz w:val="22"/>
          <w:szCs w:val="22"/>
        </w:rPr>
        <w:t xml:space="preserve">Winterization </w:t>
      </w:r>
      <w:r w:rsidR="0055078B">
        <w:rPr>
          <w:rFonts w:asciiTheme="minorHAnsi" w:hAnsiTheme="minorHAnsi" w:cstheme="minorHAnsi"/>
          <w:b/>
          <w:bCs/>
          <w:sz w:val="22"/>
          <w:szCs w:val="22"/>
        </w:rPr>
        <w:t xml:space="preserve">response </w:t>
      </w:r>
      <w:r w:rsidRPr="0055078B">
        <w:rPr>
          <w:rFonts w:asciiTheme="minorHAnsi" w:hAnsiTheme="minorHAnsi" w:cstheme="minorHAnsi"/>
          <w:b/>
          <w:bCs/>
          <w:sz w:val="22"/>
          <w:szCs w:val="22"/>
        </w:rPr>
        <w:t xml:space="preserve">approaches </w:t>
      </w:r>
    </w:p>
    <w:p w14:paraId="47364192" w14:textId="77777777" w:rsidR="0055078B" w:rsidRPr="0055078B" w:rsidRDefault="0055078B" w:rsidP="005B3EF9">
      <w:pPr>
        <w:pStyle w:val="BodyText"/>
        <w:spacing w:before="5"/>
        <w:ind w:firstLine="280"/>
        <w:rPr>
          <w:rFonts w:asciiTheme="minorHAnsi" w:hAnsiTheme="minorHAnsi" w:cstheme="minorHAnsi"/>
          <w:b/>
          <w:bCs/>
          <w:sz w:val="22"/>
          <w:szCs w:val="22"/>
        </w:rPr>
      </w:pPr>
    </w:p>
    <w:p w14:paraId="67B68A92" w14:textId="721EEC45" w:rsidR="00D1765B" w:rsidRPr="0055078B" w:rsidRDefault="0055078B" w:rsidP="005B3EF9">
      <w:pPr>
        <w:pStyle w:val="BodyText"/>
        <w:spacing w:line="278" w:lineRule="auto"/>
        <w:ind w:left="280" w:right="277"/>
        <w:jc w:val="both"/>
        <w:rPr>
          <w:rFonts w:asciiTheme="minorHAnsi" w:hAnsiTheme="minorHAnsi" w:cstheme="minorHAnsi"/>
          <w:sz w:val="22"/>
          <w:szCs w:val="22"/>
        </w:rPr>
      </w:pPr>
      <w:r w:rsidRPr="0055078B">
        <w:rPr>
          <w:rFonts w:asciiTheme="minorHAnsi" w:hAnsiTheme="minorHAnsi" w:cstheme="minorHAnsi"/>
          <w:b/>
          <w:bCs/>
          <w:sz w:val="22"/>
          <w:szCs w:val="22"/>
        </w:rPr>
        <w:t xml:space="preserve">Shelter NFIs Sector </w:t>
      </w:r>
      <w:r>
        <w:rPr>
          <w:rFonts w:asciiTheme="minorHAnsi" w:hAnsiTheme="minorHAnsi" w:cstheme="minorHAnsi"/>
          <w:b/>
          <w:bCs/>
          <w:sz w:val="22"/>
          <w:szCs w:val="22"/>
        </w:rPr>
        <w:t xml:space="preserve">- </w:t>
      </w:r>
      <w:r w:rsidR="00DB1797" w:rsidRPr="0055078B">
        <w:rPr>
          <w:rFonts w:asciiTheme="minorHAnsi" w:hAnsiTheme="minorHAnsi" w:cstheme="minorHAnsi"/>
          <w:sz w:val="22"/>
          <w:szCs w:val="22"/>
        </w:rPr>
        <w:t xml:space="preserve">To maximize assistance and protection for those in need, the </w:t>
      </w:r>
      <w:r>
        <w:rPr>
          <w:rFonts w:asciiTheme="minorHAnsi" w:hAnsiTheme="minorHAnsi" w:cstheme="minorHAnsi"/>
          <w:sz w:val="22"/>
          <w:szCs w:val="22"/>
        </w:rPr>
        <w:t>w</w:t>
      </w:r>
      <w:r w:rsidR="00DB1797" w:rsidRPr="0055078B">
        <w:rPr>
          <w:rFonts w:asciiTheme="minorHAnsi" w:hAnsiTheme="minorHAnsi" w:cstheme="minorHAnsi"/>
          <w:sz w:val="22"/>
          <w:szCs w:val="22"/>
        </w:rPr>
        <w:t xml:space="preserve">interization </w:t>
      </w:r>
      <w:r>
        <w:rPr>
          <w:rFonts w:asciiTheme="minorHAnsi" w:hAnsiTheme="minorHAnsi" w:cstheme="minorHAnsi"/>
          <w:sz w:val="22"/>
          <w:szCs w:val="22"/>
        </w:rPr>
        <w:t>s</w:t>
      </w:r>
      <w:r w:rsidR="00DB1797" w:rsidRPr="0055078B">
        <w:rPr>
          <w:rFonts w:asciiTheme="minorHAnsi" w:hAnsiTheme="minorHAnsi" w:cstheme="minorHAnsi"/>
          <w:sz w:val="22"/>
          <w:szCs w:val="22"/>
        </w:rPr>
        <w:t>trategy for Shelter &amp; NFI advocates that the following t</w:t>
      </w:r>
      <w:r w:rsidR="00D4447F" w:rsidRPr="0055078B">
        <w:rPr>
          <w:rFonts w:asciiTheme="minorHAnsi" w:hAnsiTheme="minorHAnsi" w:cstheme="minorHAnsi"/>
          <w:sz w:val="22"/>
          <w:szCs w:val="22"/>
        </w:rPr>
        <w:t>wo</w:t>
      </w:r>
      <w:r w:rsidR="00DB1797" w:rsidRPr="0055078B">
        <w:rPr>
          <w:rFonts w:asciiTheme="minorHAnsi" w:hAnsiTheme="minorHAnsi" w:cstheme="minorHAnsi"/>
          <w:sz w:val="22"/>
          <w:szCs w:val="22"/>
        </w:rPr>
        <w:t xml:space="preserve"> approaches be undertaken simultaneously:</w:t>
      </w:r>
    </w:p>
    <w:p w14:paraId="255F106A" w14:textId="77777777" w:rsidR="00DB1797" w:rsidRPr="0055078B" w:rsidRDefault="00DB1797" w:rsidP="00DB1797">
      <w:pPr>
        <w:pStyle w:val="BodyText"/>
        <w:spacing w:before="4"/>
        <w:rPr>
          <w:rFonts w:asciiTheme="minorHAnsi" w:hAnsiTheme="minorHAnsi" w:cstheme="minorHAnsi"/>
          <w:sz w:val="22"/>
          <w:szCs w:val="22"/>
        </w:rPr>
      </w:pPr>
    </w:p>
    <w:p w14:paraId="2DA6F25C" w14:textId="62C41C80" w:rsidR="00DB1797" w:rsidRPr="0055078B" w:rsidRDefault="00DB1797" w:rsidP="005B3EF9">
      <w:pPr>
        <w:pStyle w:val="Heading3"/>
        <w:numPr>
          <w:ilvl w:val="0"/>
          <w:numId w:val="14"/>
        </w:numPr>
        <w:tabs>
          <w:tab w:val="left" w:pos="564"/>
        </w:tabs>
        <w:rPr>
          <w:rFonts w:asciiTheme="minorHAnsi" w:hAnsiTheme="minorHAnsi" w:cstheme="minorHAnsi"/>
          <w:b w:val="0"/>
          <w:sz w:val="22"/>
          <w:szCs w:val="22"/>
        </w:rPr>
      </w:pPr>
      <w:bookmarkStart w:id="1" w:name="_Ref147735710"/>
      <w:r w:rsidRPr="0055078B">
        <w:rPr>
          <w:rFonts w:asciiTheme="minorHAnsi" w:hAnsiTheme="minorHAnsi" w:cstheme="minorHAnsi"/>
          <w:sz w:val="22"/>
          <w:szCs w:val="22"/>
        </w:rPr>
        <w:t xml:space="preserve">Accelerated and increased distribution of winterized emergency shelter &amp; NFI </w:t>
      </w:r>
      <w:r w:rsidR="008E6D7A" w:rsidRPr="0055078B">
        <w:rPr>
          <w:rFonts w:asciiTheme="minorHAnsi" w:hAnsiTheme="minorHAnsi" w:cstheme="minorHAnsi"/>
          <w:sz w:val="22"/>
          <w:szCs w:val="22"/>
        </w:rPr>
        <w:t xml:space="preserve">kits </w:t>
      </w:r>
      <w:r w:rsidRPr="0055078B">
        <w:rPr>
          <w:rFonts w:asciiTheme="minorHAnsi" w:hAnsiTheme="minorHAnsi" w:cstheme="minorHAnsi"/>
          <w:bCs w:val="0"/>
          <w:sz w:val="22"/>
          <w:szCs w:val="22"/>
        </w:rPr>
        <w:t>(see Annex</w:t>
      </w:r>
      <w:r w:rsidRPr="0055078B">
        <w:rPr>
          <w:rFonts w:asciiTheme="minorHAnsi" w:hAnsiTheme="minorHAnsi" w:cstheme="minorHAnsi"/>
          <w:bCs w:val="0"/>
          <w:spacing w:val="-7"/>
          <w:sz w:val="22"/>
          <w:szCs w:val="22"/>
        </w:rPr>
        <w:t xml:space="preserve"> </w:t>
      </w:r>
      <w:r w:rsidRPr="0055078B">
        <w:rPr>
          <w:rFonts w:asciiTheme="minorHAnsi" w:hAnsiTheme="minorHAnsi" w:cstheme="minorHAnsi"/>
          <w:bCs w:val="0"/>
          <w:sz w:val="22"/>
          <w:szCs w:val="22"/>
        </w:rPr>
        <w:t>A)</w:t>
      </w:r>
      <w:bookmarkEnd w:id="1"/>
    </w:p>
    <w:p w14:paraId="2CDDD8BA" w14:textId="429DBFB8" w:rsidR="00A152CB" w:rsidRPr="0055078B" w:rsidRDefault="00DB1797" w:rsidP="0004675D">
      <w:pPr>
        <w:pStyle w:val="BodyText"/>
        <w:spacing w:line="276" w:lineRule="auto"/>
        <w:ind w:left="279" w:right="280"/>
        <w:jc w:val="both"/>
        <w:rPr>
          <w:rFonts w:asciiTheme="minorHAnsi" w:hAnsiTheme="minorHAnsi" w:cstheme="minorHAnsi"/>
          <w:sz w:val="22"/>
          <w:szCs w:val="22"/>
        </w:rPr>
      </w:pPr>
      <w:r w:rsidRPr="0055078B">
        <w:rPr>
          <w:rFonts w:asciiTheme="minorHAnsi" w:hAnsiTheme="minorHAnsi" w:cstheme="minorHAnsi"/>
          <w:sz w:val="22"/>
          <w:szCs w:val="22"/>
        </w:rPr>
        <w:t xml:space="preserve">Standard </w:t>
      </w:r>
      <w:r w:rsidR="0004675D" w:rsidRPr="0055078B">
        <w:rPr>
          <w:rFonts w:asciiTheme="minorHAnsi" w:hAnsiTheme="minorHAnsi" w:cstheme="minorHAnsi"/>
          <w:sz w:val="22"/>
          <w:szCs w:val="22"/>
        </w:rPr>
        <w:t>winterization kit</w:t>
      </w:r>
      <w:r w:rsidRPr="0055078B">
        <w:rPr>
          <w:rFonts w:asciiTheme="minorHAnsi" w:hAnsiTheme="minorHAnsi" w:cstheme="minorHAnsi"/>
          <w:sz w:val="22"/>
          <w:szCs w:val="22"/>
        </w:rPr>
        <w:t xml:space="preserve"> including blankets, bedding and mattresses have been part of the recommended NFI kits since the beginning of the emergency response. However, a significant gap remains in the target areas*. The Shelter </w:t>
      </w:r>
      <w:r w:rsidR="00A152CB" w:rsidRPr="0055078B">
        <w:rPr>
          <w:rFonts w:asciiTheme="minorHAnsi" w:hAnsiTheme="minorHAnsi" w:cstheme="minorHAnsi"/>
          <w:sz w:val="22"/>
          <w:szCs w:val="22"/>
        </w:rPr>
        <w:t>sector</w:t>
      </w:r>
      <w:r w:rsidRPr="0055078B">
        <w:rPr>
          <w:rFonts w:asciiTheme="minorHAnsi" w:hAnsiTheme="minorHAnsi" w:cstheme="minorHAnsi"/>
          <w:sz w:val="22"/>
          <w:szCs w:val="22"/>
        </w:rPr>
        <w:t xml:space="preserve"> stresses the need to accelerate distribution of blankets and mattresses already in the pipeline and advocates further procurement of these items to expand coverage, addressing areas with no coverage to date as an urgent priority.</w:t>
      </w:r>
    </w:p>
    <w:p w14:paraId="0E32BAD6" w14:textId="77777777" w:rsidR="00DB1797" w:rsidRPr="0055078B" w:rsidRDefault="00DB1797" w:rsidP="00DB1797">
      <w:pPr>
        <w:pStyle w:val="BodyText"/>
        <w:spacing w:before="7"/>
        <w:rPr>
          <w:rFonts w:asciiTheme="minorHAnsi" w:hAnsiTheme="minorHAnsi" w:cstheme="minorHAnsi"/>
          <w:sz w:val="22"/>
          <w:szCs w:val="22"/>
        </w:rPr>
      </w:pPr>
    </w:p>
    <w:p w14:paraId="7DBA1CA7" w14:textId="6BA0C765" w:rsidR="00DB1797" w:rsidRPr="0055078B" w:rsidRDefault="00DB1797" w:rsidP="005B3EF9">
      <w:pPr>
        <w:pStyle w:val="Heading3"/>
        <w:numPr>
          <w:ilvl w:val="0"/>
          <w:numId w:val="14"/>
        </w:numPr>
        <w:tabs>
          <w:tab w:val="left" w:pos="810"/>
        </w:tabs>
        <w:rPr>
          <w:rFonts w:asciiTheme="minorHAnsi" w:hAnsiTheme="minorHAnsi" w:cstheme="minorHAnsi"/>
          <w:sz w:val="22"/>
          <w:szCs w:val="22"/>
        </w:rPr>
      </w:pPr>
      <w:r w:rsidRPr="0055078B">
        <w:rPr>
          <w:rFonts w:asciiTheme="minorHAnsi" w:hAnsiTheme="minorHAnsi" w:cstheme="minorHAnsi"/>
          <w:sz w:val="22"/>
          <w:szCs w:val="22"/>
        </w:rPr>
        <w:t>Provision of winterized Transitional Shelter (see Annex</w:t>
      </w:r>
      <w:r w:rsidRPr="0055078B">
        <w:rPr>
          <w:rFonts w:asciiTheme="minorHAnsi" w:hAnsiTheme="minorHAnsi" w:cstheme="minorHAnsi"/>
          <w:spacing w:val="-1"/>
          <w:sz w:val="22"/>
          <w:szCs w:val="22"/>
        </w:rPr>
        <w:t xml:space="preserve"> </w:t>
      </w:r>
      <w:r w:rsidRPr="0055078B">
        <w:rPr>
          <w:rFonts w:asciiTheme="minorHAnsi" w:hAnsiTheme="minorHAnsi" w:cstheme="minorHAnsi"/>
          <w:sz w:val="22"/>
          <w:szCs w:val="22"/>
        </w:rPr>
        <w:t>B)</w:t>
      </w:r>
    </w:p>
    <w:p w14:paraId="14355AA2" w14:textId="77777777" w:rsidR="005B3EF9" w:rsidRPr="0055078B" w:rsidRDefault="00DB1797" w:rsidP="005B3EF9">
      <w:pPr>
        <w:pStyle w:val="BodyText"/>
        <w:spacing w:line="278" w:lineRule="auto"/>
        <w:ind w:left="279" w:right="281"/>
        <w:jc w:val="both"/>
        <w:rPr>
          <w:rFonts w:asciiTheme="minorHAnsi" w:hAnsiTheme="minorHAnsi" w:cstheme="minorHAnsi"/>
          <w:sz w:val="22"/>
          <w:szCs w:val="22"/>
        </w:rPr>
      </w:pPr>
      <w:r w:rsidRPr="0055078B">
        <w:rPr>
          <w:rFonts w:asciiTheme="minorHAnsi" w:hAnsiTheme="minorHAnsi" w:cstheme="minorHAnsi"/>
          <w:sz w:val="22"/>
          <w:szCs w:val="22"/>
        </w:rPr>
        <w:t xml:space="preserve">Certain Shelter </w:t>
      </w:r>
      <w:r w:rsidR="00A152CB" w:rsidRPr="0055078B">
        <w:rPr>
          <w:rFonts w:asciiTheme="minorHAnsi" w:hAnsiTheme="minorHAnsi" w:cstheme="minorHAnsi"/>
          <w:sz w:val="22"/>
          <w:szCs w:val="22"/>
        </w:rPr>
        <w:t>sector</w:t>
      </w:r>
      <w:r w:rsidRPr="0055078B">
        <w:rPr>
          <w:rFonts w:asciiTheme="minorHAnsi" w:hAnsiTheme="minorHAnsi" w:cstheme="minorHAnsi"/>
          <w:sz w:val="22"/>
          <w:szCs w:val="22"/>
        </w:rPr>
        <w:t xml:space="preserve"> members have experience of implementing winterized transitional shelter programs in Pakistan. Those who have experience and immediate implementing capacity are encouraged to act in the target areas.</w:t>
      </w:r>
    </w:p>
    <w:p w14:paraId="601314FB" w14:textId="77777777" w:rsidR="005B3EF9" w:rsidRPr="0055078B" w:rsidRDefault="005B3EF9" w:rsidP="005B3EF9">
      <w:pPr>
        <w:pStyle w:val="BodyText"/>
        <w:spacing w:line="278" w:lineRule="auto"/>
        <w:ind w:left="279" w:right="281"/>
        <w:jc w:val="both"/>
        <w:rPr>
          <w:rFonts w:asciiTheme="minorHAnsi" w:hAnsiTheme="minorHAnsi" w:cstheme="minorHAnsi"/>
          <w:sz w:val="22"/>
          <w:szCs w:val="22"/>
        </w:rPr>
      </w:pPr>
    </w:p>
    <w:p w14:paraId="6A7AB1E6" w14:textId="0AD5FA20" w:rsidR="00DB1797" w:rsidRPr="0055078B" w:rsidRDefault="00FF73AB" w:rsidP="00DB1797">
      <w:pPr>
        <w:spacing w:before="113"/>
        <w:ind w:left="280"/>
        <w:rPr>
          <w:rFonts w:asciiTheme="minorHAnsi" w:hAnsiTheme="minorHAnsi" w:cstheme="minorHAnsi"/>
          <w:b/>
          <w:bCs/>
          <w:sz w:val="22"/>
          <w:szCs w:val="22"/>
        </w:rPr>
      </w:pPr>
      <w:bookmarkStart w:id="2" w:name="Shelter_Priorities_For_Winterization"/>
      <w:bookmarkEnd w:id="2"/>
      <w:r w:rsidRPr="0055078B">
        <w:rPr>
          <w:rFonts w:asciiTheme="minorHAnsi" w:hAnsiTheme="minorHAnsi" w:cstheme="minorHAnsi"/>
          <w:b/>
          <w:bCs/>
          <w:color w:val="1F4E79"/>
          <w:sz w:val="22"/>
          <w:szCs w:val="22"/>
        </w:rPr>
        <w:t>INTERSECTORAL</w:t>
      </w:r>
      <w:r w:rsidR="0055078B" w:rsidRPr="0055078B">
        <w:rPr>
          <w:rFonts w:asciiTheme="minorHAnsi" w:hAnsiTheme="minorHAnsi" w:cstheme="minorHAnsi"/>
          <w:b/>
          <w:bCs/>
          <w:color w:val="1F4E79"/>
          <w:sz w:val="22"/>
          <w:szCs w:val="22"/>
        </w:rPr>
        <w:t xml:space="preserve"> </w:t>
      </w:r>
      <w:r w:rsidR="00DB1797" w:rsidRPr="0055078B">
        <w:rPr>
          <w:rFonts w:asciiTheme="minorHAnsi" w:hAnsiTheme="minorHAnsi" w:cstheme="minorHAnsi"/>
          <w:b/>
          <w:bCs/>
          <w:color w:val="1F4E79"/>
          <w:sz w:val="22"/>
          <w:szCs w:val="22"/>
        </w:rPr>
        <w:t>PRIORITIES FOR WINTERIZATION</w:t>
      </w:r>
    </w:p>
    <w:p w14:paraId="04933EEC" w14:textId="1D102799" w:rsidR="0055078B" w:rsidRPr="00FF73AB" w:rsidRDefault="0055078B" w:rsidP="00FF73AB">
      <w:pPr>
        <w:pStyle w:val="BodyText"/>
        <w:numPr>
          <w:ilvl w:val="1"/>
          <w:numId w:val="36"/>
        </w:numPr>
        <w:spacing w:before="137" w:after="240"/>
        <w:rPr>
          <w:rFonts w:asciiTheme="minorHAnsi" w:hAnsiTheme="minorHAnsi" w:cstheme="minorHAnsi"/>
          <w:b/>
          <w:bCs/>
          <w:color w:val="222A35" w:themeColor="text2" w:themeShade="80"/>
          <w:sz w:val="22"/>
          <w:szCs w:val="22"/>
        </w:rPr>
      </w:pPr>
      <w:r w:rsidRPr="00FF73AB">
        <w:rPr>
          <w:rFonts w:asciiTheme="minorHAnsi" w:hAnsiTheme="minorHAnsi" w:cstheme="minorHAnsi"/>
          <w:b/>
          <w:bCs/>
          <w:color w:val="222A35" w:themeColor="text2" w:themeShade="80"/>
          <w:sz w:val="22"/>
          <w:szCs w:val="22"/>
        </w:rPr>
        <w:t xml:space="preserve">Shelter Sector </w:t>
      </w:r>
      <w:proofErr w:type="gramStart"/>
      <w:r w:rsidRPr="00FF73AB">
        <w:rPr>
          <w:rFonts w:asciiTheme="minorHAnsi" w:hAnsiTheme="minorHAnsi" w:cstheme="minorHAnsi"/>
          <w:b/>
          <w:bCs/>
          <w:color w:val="222A35" w:themeColor="text2" w:themeShade="80"/>
          <w:sz w:val="22"/>
          <w:szCs w:val="22"/>
        </w:rPr>
        <w:t>priority</w:t>
      </w:r>
      <w:proofErr w:type="gramEnd"/>
      <w:r w:rsidRPr="00FF73AB">
        <w:rPr>
          <w:rFonts w:asciiTheme="minorHAnsi" w:hAnsiTheme="minorHAnsi" w:cstheme="minorHAnsi"/>
          <w:b/>
          <w:bCs/>
          <w:color w:val="222A35" w:themeColor="text2" w:themeShade="80"/>
          <w:sz w:val="22"/>
          <w:szCs w:val="22"/>
        </w:rPr>
        <w:t xml:space="preserve"> Actions</w:t>
      </w:r>
    </w:p>
    <w:p w14:paraId="7D9B5E57" w14:textId="36BABAC4" w:rsidR="00D16C93" w:rsidRPr="0055078B" w:rsidRDefault="00D16C93" w:rsidP="00CE671B">
      <w:pPr>
        <w:pStyle w:val="BodyText"/>
        <w:spacing w:before="137" w:after="240"/>
        <w:ind w:left="280"/>
        <w:rPr>
          <w:rFonts w:asciiTheme="minorHAnsi" w:hAnsiTheme="minorHAnsi" w:cstheme="minorHAnsi"/>
          <w:sz w:val="22"/>
          <w:szCs w:val="22"/>
        </w:rPr>
      </w:pPr>
      <w:r w:rsidRPr="0055078B">
        <w:rPr>
          <w:rFonts w:asciiTheme="minorHAnsi" w:hAnsiTheme="minorHAnsi" w:cstheme="minorHAnsi"/>
          <w:sz w:val="22"/>
          <w:szCs w:val="22"/>
        </w:rPr>
        <w:t>As minimum standards, assistance should support households to have a structurally safe shelter with an average temperature of 18</w:t>
      </w:r>
      <w:r w:rsidR="0055078B">
        <w:rPr>
          <w:rFonts w:asciiTheme="minorHAnsi" w:hAnsiTheme="minorHAnsi" w:cstheme="minorHAnsi"/>
          <w:sz w:val="22"/>
          <w:szCs w:val="22"/>
        </w:rPr>
        <w:t xml:space="preserve"> </w:t>
      </w:r>
      <w:proofErr w:type="spellStart"/>
      <w:r w:rsidR="0055078B" w:rsidRPr="0055078B">
        <w:rPr>
          <w:rFonts w:asciiTheme="minorHAnsi" w:hAnsiTheme="minorHAnsi" w:cstheme="minorHAnsi"/>
          <w:sz w:val="22"/>
          <w:szCs w:val="22"/>
          <w:vertAlign w:val="superscript"/>
        </w:rPr>
        <w:t>o</w:t>
      </w:r>
      <w:r w:rsidR="0055078B">
        <w:rPr>
          <w:rFonts w:asciiTheme="minorHAnsi" w:hAnsiTheme="minorHAnsi" w:cstheme="minorHAnsi"/>
          <w:sz w:val="22"/>
          <w:szCs w:val="22"/>
        </w:rPr>
        <w:t>C</w:t>
      </w:r>
      <w:proofErr w:type="spellEnd"/>
      <w:r w:rsidRPr="0055078B">
        <w:rPr>
          <w:rFonts w:asciiTheme="minorHAnsi" w:hAnsiTheme="minorHAnsi" w:cstheme="minorHAnsi"/>
          <w:sz w:val="22"/>
          <w:szCs w:val="22"/>
        </w:rPr>
        <w:t xml:space="preserve">, free from leaks and drafts. </w:t>
      </w:r>
      <w:proofErr w:type="gramStart"/>
      <w:r w:rsidRPr="0055078B">
        <w:rPr>
          <w:rFonts w:asciiTheme="minorHAnsi" w:hAnsiTheme="minorHAnsi" w:cstheme="minorHAnsi"/>
          <w:sz w:val="22"/>
          <w:szCs w:val="22"/>
        </w:rPr>
        <w:t>Shelter</w:t>
      </w:r>
      <w:proofErr w:type="gramEnd"/>
      <w:r w:rsidRPr="0055078B">
        <w:rPr>
          <w:rFonts w:asciiTheme="minorHAnsi" w:hAnsiTheme="minorHAnsi" w:cstheme="minorHAnsi"/>
          <w:sz w:val="22"/>
          <w:szCs w:val="22"/>
        </w:rPr>
        <w:t xml:space="preserve"> Sector has developed priorities along </w:t>
      </w:r>
      <w:r w:rsidR="32D8C7A9" w:rsidRPr="0055078B">
        <w:rPr>
          <w:rFonts w:asciiTheme="minorHAnsi" w:hAnsiTheme="minorHAnsi" w:cstheme="minorHAnsi"/>
          <w:sz w:val="22"/>
          <w:szCs w:val="22"/>
        </w:rPr>
        <w:t>with and</w:t>
      </w:r>
      <w:r w:rsidRPr="0055078B">
        <w:rPr>
          <w:rFonts w:asciiTheme="minorHAnsi" w:hAnsiTheme="minorHAnsi" w:cstheme="minorHAnsi"/>
          <w:sz w:val="22"/>
          <w:szCs w:val="22"/>
        </w:rPr>
        <w:t xml:space="preserve"> corresponding activities with a winterization focus</w:t>
      </w:r>
    </w:p>
    <w:p w14:paraId="233E33A2" w14:textId="77777777" w:rsidR="00FE2F24" w:rsidRPr="0055078B" w:rsidRDefault="00FE2F24" w:rsidP="00FE2F24">
      <w:pPr>
        <w:pStyle w:val="BodyText"/>
        <w:numPr>
          <w:ilvl w:val="0"/>
          <w:numId w:val="16"/>
        </w:numPr>
        <w:rPr>
          <w:rFonts w:asciiTheme="minorHAnsi" w:hAnsiTheme="minorHAnsi" w:cstheme="minorHAnsi"/>
          <w:b/>
          <w:bCs/>
          <w:sz w:val="22"/>
          <w:szCs w:val="22"/>
        </w:rPr>
      </w:pPr>
      <w:r w:rsidRPr="0055078B">
        <w:rPr>
          <w:rFonts w:asciiTheme="minorHAnsi" w:hAnsiTheme="minorHAnsi" w:cstheme="minorHAnsi"/>
          <w:b/>
          <w:bCs/>
          <w:sz w:val="22"/>
          <w:szCs w:val="22"/>
        </w:rPr>
        <w:t>Minimum package of essential household items</w:t>
      </w:r>
    </w:p>
    <w:p w14:paraId="2F78FE96" w14:textId="6BE2511B" w:rsidR="00FE2F24" w:rsidRPr="0055078B" w:rsidRDefault="00DB1797" w:rsidP="0055078B">
      <w:pPr>
        <w:pStyle w:val="BodyText"/>
        <w:spacing w:before="137" w:after="240"/>
        <w:ind w:left="280"/>
        <w:rPr>
          <w:rFonts w:asciiTheme="minorHAnsi" w:hAnsiTheme="minorHAnsi" w:cstheme="minorHAnsi"/>
          <w:sz w:val="22"/>
          <w:szCs w:val="22"/>
        </w:rPr>
      </w:pPr>
      <w:r w:rsidRPr="0055078B">
        <w:rPr>
          <w:rFonts w:asciiTheme="minorHAnsi" w:hAnsiTheme="minorHAnsi" w:cstheme="minorHAnsi"/>
          <w:sz w:val="22"/>
          <w:szCs w:val="22"/>
        </w:rPr>
        <w:t>The key shelter priority is to keep the immediate space around bodies warm. This is provided primarily by warm clothes and</w:t>
      </w:r>
      <w:r w:rsidR="0055078B">
        <w:rPr>
          <w:rFonts w:asciiTheme="minorHAnsi" w:hAnsiTheme="minorHAnsi" w:cstheme="minorHAnsi"/>
          <w:sz w:val="22"/>
          <w:szCs w:val="22"/>
        </w:rPr>
        <w:t xml:space="preserve"> </w:t>
      </w:r>
      <w:r w:rsidRPr="0055078B">
        <w:rPr>
          <w:rFonts w:asciiTheme="minorHAnsi" w:hAnsiTheme="minorHAnsi" w:cstheme="minorHAnsi"/>
          <w:sz w:val="22"/>
          <w:szCs w:val="22"/>
        </w:rPr>
        <w:t>bedding. The key needs are for blankets.</w:t>
      </w:r>
      <w:r w:rsidR="00FE2F24" w:rsidRPr="0055078B">
        <w:rPr>
          <w:rFonts w:asciiTheme="minorHAnsi" w:hAnsiTheme="minorHAnsi" w:cstheme="minorHAnsi"/>
          <w:sz w:val="22"/>
          <w:szCs w:val="22"/>
        </w:rPr>
        <w:t xml:space="preserve"> </w:t>
      </w:r>
      <w:r w:rsidRPr="0055078B">
        <w:rPr>
          <w:rFonts w:asciiTheme="minorHAnsi" w:hAnsiTheme="minorHAnsi" w:cstheme="minorHAnsi"/>
          <w:sz w:val="22"/>
          <w:szCs w:val="22"/>
        </w:rPr>
        <w:t>The secondary shelter priority is to provide protection from the elements, by providing a waterproof roof. Adequate Drainage is also needed, so tools are needed to help prevent tents from flooding.</w:t>
      </w:r>
    </w:p>
    <w:p w14:paraId="4E34DFD9" w14:textId="091E58E4" w:rsidR="00FE2F24" w:rsidRPr="0055078B" w:rsidRDefault="00FE2F24" w:rsidP="00FE2F24">
      <w:pPr>
        <w:pStyle w:val="ListParagraph"/>
        <w:numPr>
          <w:ilvl w:val="0"/>
          <w:numId w:val="16"/>
        </w:numPr>
        <w:spacing w:before="40"/>
        <w:rPr>
          <w:rFonts w:asciiTheme="minorHAnsi" w:hAnsiTheme="minorHAnsi" w:cstheme="minorHAnsi"/>
          <w:b/>
          <w:bCs/>
        </w:rPr>
      </w:pPr>
      <w:r w:rsidRPr="0055078B">
        <w:rPr>
          <w:rFonts w:asciiTheme="minorHAnsi" w:hAnsiTheme="minorHAnsi" w:cstheme="minorHAnsi"/>
          <w:b/>
          <w:bCs/>
        </w:rPr>
        <w:t>Winterization key messages</w:t>
      </w:r>
    </w:p>
    <w:p w14:paraId="06FB8A7F" w14:textId="1F3A93AF" w:rsidR="00FE2F24" w:rsidRPr="0055078B" w:rsidRDefault="00FE2F24" w:rsidP="00FE2F24">
      <w:pPr>
        <w:spacing w:before="40"/>
        <w:ind w:left="255"/>
        <w:rPr>
          <w:rFonts w:asciiTheme="minorHAnsi" w:hAnsiTheme="minorHAnsi" w:cstheme="minorHAnsi"/>
          <w:b/>
          <w:bCs/>
          <w:sz w:val="22"/>
          <w:szCs w:val="22"/>
        </w:rPr>
      </w:pPr>
      <w:r w:rsidRPr="0055078B">
        <w:rPr>
          <w:rFonts w:asciiTheme="minorHAnsi" w:hAnsiTheme="minorHAnsi" w:cstheme="minorHAnsi"/>
          <w:sz w:val="22"/>
          <w:szCs w:val="22"/>
        </w:rPr>
        <w:t xml:space="preserve">Shelter partners to coordinate with Shelter Sector on disseminating key messages for winterization: dress right; stay active; fire safety; conserve energy, heat appropriately and protected from floods; maintain your shelter; and considerations for vulnerable individuals. </w:t>
      </w:r>
    </w:p>
    <w:p w14:paraId="37A80269" w14:textId="77777777" w:rsidR="00DB1797" w:rsidRPr="0055078B" w:rsidRDefault="00DB1797" w:rsidP="00DB1797">
      <w:pPr>
        <w:pStyle w:val="BodyText"/>
        <w:spacing w:before="11"/>
        <w:rPr>
          <w:rFonts w:asciiTheme="minorHAnsi" w:hAnsiTheme="minorHAnsi" w:cstheme="minorHAnsi"/>
          <w:b/>
          <w:bCs/>
          <w:sz w:val="22"/>
          <w:szCs w:val="22"/>
        </w:rPr>
      </w:pPr>
    </w:p>
    <w:p w14:paraId="7041599C" w14:textId="4B4494D2" w:rsidR="00FE2F24" w:rsidRPr="0055078B" w:rsidRDefault="00FE2F24" w:rsidP="00FE2F24">
      <w:pPr>
        <w:pStyle w:val="BodyText"/>
        <w:numPr>
          <w:ilvl w:val="0"/>
          <w:numId w:val="15"/>
        </w:numPr>
        <w:spacing w:before="1" w:line="278" w:lineRule="auto"/>
        <w:ind w:right="279"/>
        <w:jc w:val="both"/>
        <w:rPr>
          <w:rFonts w:asciiTheme="minorHAnsi" w:hAnsiTheme="minorHAnsi" w:cstheme="minorHAnsi"/>
          <w:b/>
          <w:bCs/>
          <w:sz w:val="22"/>
          <w:szCs w:val="22"/>
        </w:rPr>
      </w:pPr>
      <w:r w:rsidRPr="0055078B">
        <w:rPr>
          <w:rFonts w:asciiTheme="minorHAnsi" w:hAnsiTheme="minorHAnsi" w:cstheme="minorHAnsi"/>
          <w:b/>
          <w:bCs/>
          <w:sz w:val="22"/>
          <w:szCs w:val="22"/>
        </w:rPr>
        <w:t>Prevent heat loss from the shelter.</w:t>
      </w:r>
    </w:p>
    <w:p w14:paraId="43713A2E" w14:textId="3413A22D" w:rsidR="00DB1797" w:rsidRPr="0055078B" w:rsidRDefault="00DB1797" w:rsidP="0055078B">
      <w:pPr>
        <w:pStyle w:val="BodyText"/>
        <w:spacing w:before="137" w:after="240"/>
        <w:ind w:left="280"/>
        <w:rPr>
          <w:rFonts w:asciiTheme="minorHAnsi" w:hAnsiTheme="minorHAnsi" w:cstheme="minorHAnsi"/>
          <w:sz w:val="22"/>
          <w:szCs w:val="22"/>
        </w:rPr>
      </w:pPr>
      <w:r w:rsidRPr="0055078B">
        <w:rPr>
          <w:rFonts w:asciiTheme="minorHAnsi" w:hAnsiTheme="minorHAnsi" w:cstheme="minorHAnsi"/>
          <w:sz w:val="22"/>
          <w:szCs w:val="22"/>
        </w:rPr>
        <w:t xml:space="preserve">Ground insulation and bedding </w:t>
      </w:r>
      <w:proofErr w:type="gramStart"/>
      <w:r w:rsidRPr="0055078B">
        <w:rPr>
          <w:rFonts w:asciiTheme="minorHAnsi" w:hAnsiTheme="minorHAnsi" w:cstheme="minorHAnsi"/>
          <w:sz w:val="22"/>
          <w:szCs w:val="22"/>
        </w:rPr>
        <w:t>is</w:t>
      </w:r>
      <w:proofErr w:type="gramEnd"/>
      <w:r w:rsidRPr="0055078B">
        <w:rPr>
          <w:rFonts w:asciiTheme="minorHAnsi" w:hAnsiTheme="minorHAnsi" w:cstheme="minorHAnsi"/>
          <w:sz w:val="22"/>
          <w:szCs w:val="22"/>
        </w:rPr>
        <w:t xml:space="preserve"> key in preventing heat loss to the </w:t>
      </w:r>
      <w:r w:rsidR="00A152CB" w:rsidRPr="0055078B">
        <w:rPr>
          <w:rFonts w:asciiTheme="minorHAnsi" w:hAnsiTheme="minorHAnsi" w:cstheme="minorHAnsi"/>
          <w:sz w:val="22"/>
          <w:szCs w:val="22"/>
        </w:rPr>
        <w:t>ground and</w:t>
      </w:r>
      <w:r w:rsidRPr="0055078B">
        <w:rPr>
          <w:rFonts w:asciiTheme="minorHAnsi" w:hAnsiTheme="minorHAnsi" w:cstheme="minorHAnsi"/>
          <w:sz w:val="22"/>
          <w:szCs w:val="22"/>
        </w:rPr>
        <w:t xml:space="preserve"> will help survival through periods of cold. Providing thick quilts or </w:t>
      </w:r>
      <w:r w:rsidR="00A152CB" w:rsidRPr="0055078B">
        <w:rPr>
          <w:rFonts w:asciiTheme="minorHAnsi" w:hAnsiTheme="minorHAnsi" w:cstheme="minorHAnsi"/>
          <w:sz w:val="22"/>
          <w:szCs w:val="22"/>
        </w:rPr>
        <w:t>high-quality</w:t>
      </w:r>
      <w:r w:rsidRPr="0055078B">
        <w:rPr>
          <w:rFonts w:asciiTheme="minorHAnsi" w:hAnsiTheme="minorHAnsi" w:cstheme="minorHAnsi"/>
          <w:sz w:val="22"/>
          <w:szCs w:val="22"/>
        </w:rPr>
        <w:t xml:space="preserve"> blankets can provide personal insulation from the ground, whilst closed cell foam, or raised wooden floors will reduce this heat loss. Plastic sheeting is a key basic flooring component preventing rising damp.</w:t>
      </w:r>
    </w:p>
    <w:p w14:paraId="30D3078D" w14:textId="77777777" w:rsidR="00DB1797" w:rsidRPr="0055078B" w:rsidRDefault="00DB1797" w:rsidP="0055078B">
      <w:pPr>
        <w:pStyle w:val="BodyText"/>
        <w:spacing w:before="137" w:after="240"/>
        <w:ind w:left="280"/>
        <w:rPr>
          <w:rFonts w:asciiTheme="minorHAnsi" w:hAnsiTheme="minorHAnsi" w:cstheme="minorHAnsi"/>
          <w:sz w:val="22"/>
          <w:szCs w:val="22"/>
        </w:rPr>
      </w:pPr>
      <w:r w:rsidRPr="0055078B">
        <w:rPr>
          <w:rFonts w:asciiTheme="minorHAnsi" w:hAnsiTheme="minorHAnsi" w:cstheme="minorHAnsi"/>
          <w:sz w:val="22"/>
          <w:szCs w:val="22"/>
        </w:rPr>
        <w:t>To ensure a warm living environment, wind proofing is essential. Draughts can be blocked by plastic sheeting, canvas, or blankets over gaps. Draughts can also be blocked at ground level by building low walls (or excavating downwards if there is no risk of flooding). Additional Tools may be required to complete this.</w:t>
      </w:r>
    </w:p>
    <w:p w14:paraId="2AD58085" w14:textId="517B00DF" w:rsidR="00DB1797" w:rsidRPr="0055078B" w:rsidRDefault="004030EF" w:rsidP="004030EF">
      <w:pPr>
        <w:pStyle w:val="BodyText"/>
        <w:numPr>
          <w:ilvl w:val="0"/>
          <w:numId w:val="15"/>
        </w:numPr>
        <w:spacing w:before="9"/>
        <w:rPr>
          <w:rFonts w:asciiTheme="minorHAnsi" w:hAnsiTheme="minorHAnsi" w:cstheme="minorHAnsi"/>
          <w:b/>
          <w:bCs/>
          <w:sz w:val="22"/>
          <w:szCs w:val="22"/>
        </w:rPr>
      </w:pPr>
      <w:r w:rsidRPr="0055078B">
        <w:rPr>
          <w:rFonts w:asciiTheme="minorHAnsi" w:hAnsiTheme="minorHAnsi" w:cstheme="minorHAnsi"/>
          <w:b/>
          <w:bCs/>
          <w:sz w:val="22"/>
          <w:szCs w:val="22"/>
        </w:rPr>
        <w:t>Provision of stoves</w:t>
      </w:r>
    </w:p>
    <w:p w14:paraId="5BB02F0E" w14:textId="73B6015C" w:rsidR="00DB1797" w:rsidRPr="0055078B" w:rsidRDefault="00DB1797" w:rsidP="00DB1797">
      <w:pPr>
        <w:pStyle w:val="BodyText"/>
        <w:spacing w:line="276" w:lineRule="auto"/>
        <w:ind w:left="279" w:right="275"/>
        <w:jc w:val="both"/>
        <w:rPr>
          <w:rFonts w:asciiTheme="minorHAnsi" w:hAnsiTheme="minorHAnsi" w:cstheme="minorHAnsi"/>
          <w:i/>
          <w:sz w:val="22"/>
          <w:szCs w:val="22"/>
        </w:rPr>
      </w:pPr>
      <w:r w:rsidRPr="0055078B">
        <w:rPr>
          <w:rFonts w:asciiTheme="minorHAnsi" w:hAnsiTheme="minorHAnsi" w:cstheme="minorHAnsi"/>
          <w:sz w:val="22"/>
          <w:szCs w:val="22"/>
        </w:rPr>
        <w:t xml:space="preserve">The use of stoves to heat internal spaces is dependent on the fuel availability, and choice of stove must </w:t>
      </w:r>
      <w:r w:rsidR="00A152CB" w:rsidRPr="0055078B">
        <w:rPr>
          <w:rFonts w:asciiTheme="minorHAnsi" w:hAnsiTheme="minorHAnsi" w:cstheme="minorHAnsi"/>
          <w:sz w:val="22"/>
          <w:szCs w:val="22"/>
        </w:rPr>
        <w:t>consider</w:t>
      </w:r>
      <w:r w:rsidRPr="0055078B">
        <w:rPr>
          <w:rFonts w:asciiTheme="minorHAnsi" w:hAnsiTheme="minorHAnsi" w:cstheme="minorHAnsi"/>
          <w:sz w:val="22"/>
          <w:szCs w:val="22"/>
        </w:rPr>
        <w:t xml:space="preserve"> of where the fuel comes from. Cooking and heating functions of stoves should be considered </w:t>
      </w:r>
      <w:r w:rsidR="00A152CB" w:rsidRPr="0055078B">
        <w:rPr>
          <w:rFonts w:asciiTheme="minorHAnsi" w:hAnsiTheme="minorHAnsi" w:cstheme="minorHAnsi"/>
          <w:sz w:val="22"/>
          <w:szCs w:val="22"/>
        </w:rPr>
        <w:lastRenderedPageBreak/>
        <w:t>separately,</w:t>
      </w:r>
      <w:r w:rsidRPr="0055078B">
        <w:rPr>
          <w:rFonts w:asciiTheme="minorHAnsi" w:hAnsiTheme="minorHAnsi" w:cstheme="minorHAnsi"/>
          <w:sz w:val="22"/>
          <w:szCs w:val="22"/>
        </w:rPr>
        <w:t xml:space="preserve"> and care needs to be taken with reducing fire risk. </w:t>
      </w:r>
      <w:proofErr w:type="gramStart"/>
      <w:r w:rsidRPr="0055078B">
        <w:rPr>
          <w:rFonts w:asciiTheme="minorHAnsi" w:hAnsiTheme="minorHAnsi" w:cstheme="minorHAnsi"/>
          <w:sz w:val="22"/>
          <w:szCs w:val="22"/>
        </w:rPr>
        <w:t>Smoke</w:t>
      </w:r>
      <w:proofErr w:type="gramEnd"/>
      <w:r w:rsidRPr="0055078B">
        <w:rPr>
          <w:rFonts w:asciiTheme="minorHAnsi" w:hAnsiTheme="minorHAnsi" w:cstheme="minorHAnsi"/>
          <w:sz w:val="22"/>
          <w:szCs w:val="22"/>
        </w:rPr>
        <w:t xml:space="preserve"> is a common cause of respiratory infections and eye disease. Care should also be taken with toxic exhaust gases such as carbon monoxide build up. </w:t>
      </w:r>
      <w:r w:rsidRPr="0055078B">
        <w:rPr>
          <w:rFonts w:asciiTheme="minorHAnsi" w:hAnsiTheme="minorHAnsi" w:cstheme="minorHAnsi"/>
          <w:i/>
          <w:sz w:val="22"/>
          <w:szCs w:val="22"/>
        </w:rPr>
        <w:t>(Selecting NFIs for Shelter, IASC, Emergency Shelter Cluster, 2008)</w:t>
      </w:r>
    </w:p>
    <w:p w14:paraId="42823417" w14:textId="77777777" w:rsidR="008E6D7A" w:rsidRPr="0055078B" w:rsidRDefault="008E6D7A" w:rsidP="00DB1797">
      <w:pPr>
        <w:pStyle w:val="BodyText"/>
        <w:spacing w:line="276" w:lineRule="auto"/>
        <w:ind w:left="279" w:right="275"/>
        <w:jc w:val="both"/>
        <w:rPr>
          <w:rFonts w:asciiTheme="minorHAnsi" w:hAnsiTheme="minorHAnsi" w:cstheme="minorHAnsi"/>
          <w:i/>
          <w:sz w:val="22"/>
          <w:szCs w:val="22"/>
        </w:rPr>
      </w:pPr>
    </w:p>
    <w:p w14:paraId="4917EEBB" w14:textId="77777777" w:rsidR="008E6D7A" w:rsidRPr="0055078B" w:rsidRDefault="008E6D7A" w:rsidP="008E6D7A">
      <w:pPr>
        <w:pStyle w:val="BodyText"/>
        <w:spacing w:line="276" w:lineRule="auto"/>
        <w:ind w:left="279" w:right="275"/>
        <w:jc w:val="center"/>
        <w:rPr>
          <w:rFonts w:asciiTheme="minorHAnsi" w:hAnsiTheme="minorHAnsi" w:cstheme="minorHAnsi"/>
          <w:i/>
          <w:sz w:val="22"/>
          <w:szCs w:val="22"/>
        </w:rPr>
      </w:pPr>
    </w:p>
    <w:p w14:paraId="0267C300" w14:textId="62B4B1DA" w:rsidR="008E6D7A" w:rsidRPr="0055078B" w:rsidRDefault="008E6D7A" w:rsidP="008E6D7A">
      <w:pPr>
        <w:pStyle w:val="BodyText"/>
        <w:spacing w:line="276" w:lineRule="auto"/>
        <w:ind w:left="279" w:right="275"/>
        <w:jc w:val="center"/>
        <w:rPr>
          <w:rFonts w:asciiTheme="minorHAnsi" w:hAnsiTheme="minorHAnsi" w:cstheme="minorHAnsi"/>
          <w:i/>
          <w:sz w:val="22"/>
          <w:szCs w:val="22"/>
        </w:rPr>
      </w:pPr>
      <w:r w:rsidRPr="0055078B">
        <w:rPr>
          <w:rFonts w:asciiTheme="minorHAnsi" w:hAnsiTheme="minorHAnsi" w:cstheme="minorHAnsi"/>
          <w:i/>
          <w:noProof/>
          <w:sz w:val="22"/>
          <w:szCs w:val="22"/>
        </w:rPr>
        <w:drawing>
          <wp:inline distT="0" distB="0" distL="0" distR="0" wp14:anchorId="404E0240" wp14:editId="6BD88BD5">
            <wp:extent cx="4450715" cy="1316990"/>
            <wp:effectExtent l="0" t="0" r="6985" b="0"/>
            <wp:docPr id="142879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1316990"/>
                    </a:xfrm>
                    <a:prstGeom prst="rect">
                      <a:avLst/>
                    </a:prstGeom>
                    <a:noFill/>
                  </pic:spPr>
                </pic:pic>
              </a:graphicData>
            </a:graphic>
          </wp:inline>
        </w:drawing>
      </w:r>
    </w:p>
    <w:p w14:paraId="3AD45ABE" w14:textId="77777777" w:rsidR="00D1765B" w:rsidRPr="0055078B" w:rsidRDefault="00D1765B" w:rsidP="00DB1797">
      <w:pPr>
        <w:pStyle w:val="BodyText"/>
        <w:spacing w:before="3"/>
        <w:rPr>
          <w:rFonts w:asciiTheme="minorHAnsi" w:hAnsiTheme="minorHAnsi" w:cstheme="minorHAnsi"/>
          <w:i/>
          <w:sz w:val="22"/>
          <w:szCs w:val="22"/>
        </w:rPr>
      </w:pPr>
    </w:p>
    <w:p w14:paraId="01256950" w14:textId="48A3B8AE" w:rsidR="0055078B" w:rsidRPr="00FF73AB" w:rsidRDefault="0055078B" w:rsidP="00FF73AB">
      <w:pPr>
        <w:pStyle w:val="Default"/>
        <w:numPr>
          <w:ilvl w:val="1"/>
          <w:numId w:val="36"/>
        </w:numPr>
        <w:jc w:val="both"/>
        <w:rPr>
          <w:rFonts w:asciiTheme="minorHAnsi" w:hAnsiTheme="minorHAnsi" w:cstheme="minorHAnsi"/>
          <w:b/>
          <w:bCs/>
          <w:color w:val="222A35" w:themeColor="text2" w:themeShade="80"/>
          <w:sz w:val="22"/>
          <w:szCs w:val="22"/>
        </w:rPr>
      </w:pPr>
      <w:r w:rsidRPr="00FF73AB">
        <w:rPr>
          <w:rFonts w:asciiTheme="minorHAnsi" w:hAnsiTheme="minorHAnsi" w:cstheme="minorHAnsi"/>
          <w:b/>
          <w:bCs/>
          <w:color w:val="222A35" w:themeColor="text2" w:themeShade="80"/>
          <w:sz w:val="22"/>
          <w:szCs w:val="22"/>
        </w:rPr>
        <w:t>Health Sector Priority Actions:</w:t>
      </w:r>
    </w:p>
    <w:p w14:paraId="1345E20E" w14:textId="77777777" w:rsidR="0055078B" w:rsidRPr="0055078B" w:rsidRDefault="0055078B" w:rsidP="0055078B">
      <w:pPr>
        <w:pStyle w:val="Default"/>
        <w:jc w:val="both"/>
        <w:rPr>
          <w:rFonts w:asciiTheme="minorHAnsi" w:hAnsiTheme="minorHAnsi" w:cstheme="minorHAnsi"/>
          <w:b/>
          <w:bCs/>
          <w:color w:val="98A7BD" w:themeColor="text2" w:themeTint="80"/>
          <w:sz w:val="22"/>
          <w:szCs w:val="22"/>
        </w:rPr>
      </w:pPr>
    </w:p>
    <w:p w14:paraId="7AFDEB35"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Identify people at highest risk</w:t>
      </w:r>
      <w:r w:rsidRPr="0055078B">
        <w:rPr>
          <w:rFonts w:asciiTheme="minorHAnsi" w:hAnsiTheme="minorHAnsi" w:cstheme="minorHAnsi"/>
          <w:sz w:val="22"/>
          <w:szCs w:val="22"/>
        </w:rPr>
        <w:t>, including the elderly, people with chronic diseases, children, pregnant women, people who are immunocompromised, as well as highest-risk locations</w:t>
      </w:r>
    </w:p>
    <w:p w14:paraId="7A353777"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Enhance current </w:t>
      </w:r>
      <w:proofErr w:type="spellStart"/>
      <w:r w:rsidRPr="0055078B">
        <w:rPr>
          <w:rFonts w:asciiTheme="minorHAnsi" w:hAnsiTheme="minorHAnsi" w:cstheme="minorHAnsi"/>
          <w:b/>
          <w:bCs/>
          <w:sz w:val="22"/>
          <w:szCs w:val="22"/>
        </w:rPr>
        <w:t>programmes</w:t>
      </w:r>
      <w:proofErr w:type="spellEnd"/>
      <w:r w:rsidRPr="0055078B">
        <w:rPr>
          <w:rFonts w:asciiTheme="minorHAnsi" w:hAnsiTheme="minorHAnsi" w:cstheme="minorHAnsi"/>
          <w:b/>
          <w:bCs/>
          <w:sz w:val="22"/>
          <w:szCs w:val="22"/>
        </w:rPr>
        <w:t xml:space="preserve"> for risk communication and community engagement (RCCE)</w:t>
      </w:r>
      <w:r w:rsidRPr="0055078B">
        <w:rPr>
          <w:rFonts w:asciiTheme="minorHAnsi" w:hAnsiTheme="minorHAnsi" w:cstheme="minorHAnsi"/>
          <w:sz w:val="22"/>
          <w:szCs w:val="22"/>
        </w:rPr>
        <w:t>, highlighting the current risks and prevention actions</w:t>
      </w:r>
    </w:p>
    <w:p w14:paraId="669DC557"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Advocate for other sectors </w:t>
      </w:r>
      <w:r w:rsidRPr="0055078B">
        <w:rPr>
          <w:rFonts w:asciiTheme="minorHAnsi" w:hAnsiTheme="minorHAnsi" w:cstheme="minorHAnsi"/>
          <w:sz w:val="22"/>
          <w:szCs w:val="22"/>
        </w:rPr>
        <w:t>(e.g., housing, transport, social services) to provide prevention and protection measures</w:t>
      </w:r>
    </w:p>
    <w:p w14:paraId="4DA89736"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Increase   disease surveillance </w:t>
      </w:r>
      <w:r w:rsidRPr="0055078B">
        <w:rPr>
          <w:rFonts w:asciiTheme="minorHAnsi" w:hAnsiTheme="minorHAnsi" w:cstheme="minorHAnsi"/>
          <w:sz w:val="22"/>
          <w:szCs w:val="22"/>
        </w:rPr>
        <w:t xml:space="preserve">and early reporting and response actions in areas identified as high-risk </w:t>
      </w:r>
    </w:p>
    <w:p w14:paraId="57BDCF14"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Prepare health facilities </w:t>
      </w:r>
      <w:r w:rsidRPr="0055078B">
        <w:rPr>
          <w:rFonts w:asciiTheme="minorHAnsi" w:hAnsiTheme="minorHAnsi" w:cstheme="minorHAnsi"/>
          <w:sz w:val="22"/>
          <w:szCs w:val="22"/>
        </w:rPr>
        <w:t xml:space="preserve">and referral mechanisms for a potential increase in health-care provision for respiratory illnesses, including considerations for transport, staffing, space, infection prevention and control (IPC) measures </w:t>
      </w:r>
    </w:p>
    <w:p w14:paraId="27BE11A7"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Train health workers at all levels</w:t>
      </w:r>
      <w:r w:rsidRPr="0055078B">
        <w:rPr>
          <w:rFonts w:asciiTheme="minorHAnsi" w:hAnsiTheme="minorHAnsi" w:cstheme="minorHAnsi"/>
          <w:sz w:val="22"/>
          <w:szCs w:val="22"/>
        </w:rPr>
        <w:t xml:space="preserve">, particularly at primary health-care level, </w:t>
      </w:r>
    </w:p>
    <w:p w14:paraId="41B7EFE9" w14:textId="7777777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Put in place procedures to back up critical resources </w:t>
      </w:r>
      <w:r w:rsidRPr="0055078B">
        <w:rPr>
          <w:rFonts w:asciiTheme="minorHAnsi" w:hAnsiTheme="minorHAnsi" w:cstheme="minorHAnsi"/>
          <w:sz w:val="22"/>
          <w:szCs w:val="22"/>
        </w:rPr>
        <w:t>(such as health workforce, power, oxygen or water)</w:t>
      </w:r>
    </w:p>
    <w:p w14:paraId="487B98FB" w14:textId="68265557"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Pre-stocking of Essential medicine and supplies:</w:t>
      </w:r>
      <w:r w:rsidRPr="0055078B">
        <w:rPr>
          <w:rFonts w:asciiTheme="minorHAnsi" w:hAnsiTheme="minorHAnsi" w:cstheme="minorHAnsi"/>
          <w:sz w:val="22"/>
          <w:szCs w:val="22"/>
        </w:rPr>
        <w:t xml:space="preserve"> essential medicine and supplies for critical care, acute and chronic diseases shall be made available </w:t>
      </w:r>
    </w:p>
    <w:p w14:paraId="48A8BF22" w14:textId="7BDC83FF" w:rsidR="0055078B" w:rsidRPr="0055078B" w:rsidRDefault="0055078B" w:rsidP="00FF73AB">
      <w:pPr>
        <w:pStyle w:val="Default"/>
        <w:numPr>
          <w:ilvl w:val="0"/>
          <w:numId w:val="38"/>
        </w:numPr>
        <w:spacing w:line="360" w:lineRule="auto"/>
        <w:jc w:val="both"/>
        <w:rPr>
          <w:rFonts w:asciiTheme="minorHAnsi" w:hAnsiTheme="minorHAnsi" w:cstheme="minorHAnsi"/>
          <w:sz w:val="22"/>
          <w:szCs w:val="22"/>
        </w:rPr>
      </w:pPr>
      <w:r w:rsidRPr="0055078B">
        <w:rPr>
          <w:rFonts w:asciiTheme="minorHAnsi" w:hAnsiTheme="minorHAnsi" w:cstheme="minorHAnsi"/>
          <w:b/>
          <w:bCs/>
          <w:sz w:val="22"/>
          <w:szCs w:val="22"/>
        </w:rPr>
        <w:t xml:space="preserve">Increase access to prevention interventions </w:t>
      </w:r>
      <w:r w:rsidRPr="0055078B">
        <w:rPr>
          <w:rFonts w:asciiTheme="minorHAnsi" w:hAnsiTheme="minorHAnsi" w:cstheme="minorHAnsi"/>
          <w:sz w:val="22"/>
          <w:szCs w:val="22"/>
        </w:rPr>
        <w:t>such as vaccination, WASH, public health and social measures and personal protection to reduce spread, particularly for those at highest risk</w:t>
      </w:r>
      <w:r w:rsidR="00FF73AB">
        <w:rPr>
          <w:rFonts w:asciiTheme="minorHAnsi" w:hAnsiTheme="minorHAnsi" w:cstheme="minorHAnsi"/>
          <w:sz w:val="22"/>
          <w:szCs w:val="22"/>
        </w:rPr>
        <w:t>.</w:t>
      </w:r>
    </w:p>
    <w:p w14:paraId="530BA77E" w14:textId="77777777" w:rsidR="0055078B" w:rsidRPr="0055078B" w:rsidRDefault="0055078B" w:rsidP="008C2D1D">
      <w:pPr>
        <w:pStyle w:val="BodyText"/>
        <w:spacing w:before="140"/>
        <w:ind w:left="280"/>
        <w:rPr>
          <w:rFonts w:asciiTheme="minorHAnsi" w:hAnsiTheme="minorHAnsi" w:cstheme="minorHAnsi"/>
          <w:b/>
          <w:bCs/>
          <w:color w:val="1F4E79"/>
          <w:sz w:val="22"/>
          <w:szCs w:val="22"/>
        </w:rPr>
      </w:pPr>
    </w:p>
    <w:p w14:paraId="344E93D5" w14:textId="77777777" w:rsidR="000323CF" w:rsidRPr="0055078B" w:rsidRDefault="000323CF" w:rsidP="000323CF">
      <w:pPr>
        <w:jc w:val="both"/>
        <w:rPr>
          <w:rFonts w:asciiTheme="minorHAnsi" w:hAnsiTheme="minorHAnsi" w:cstheme="minorHAnsi"/>
          <w:sz w:val="22"/>
          <w:szCs w:val="22"/>
        </w:rPr>
      </w:pPr>
    </w:p>
    <w:p w14:paraId="22F7ABB7" w14:textId="77777777" w:rsidR="00FF73AB" w:rsidRDefault="00FF73AB">
      <w:pPr>
        <w:spacing w:after="160" w:line="259" w:lineRule="auto"/>
        <w:rPr>
          <w:rFonts w:asciiTheme="minorHAnsi" w:hAnsiTheme="minorHAnsi" w:cstheme="minorHAnsi"/>
          <w:b/>
          <w:bCs/>
          <w:color w:val="1F4E79"/>
          <w:sz w:val="22"/>
          <w:szCs w:val="22"/>
        </w:rPr>
      </w:pPr>
      <w:r>
        <w:rPr>
          <w:rFonts w:asciiTheme="minorHAnsi" w:hAnsiTheme="minorHAnsi" w:cstheme="minorHAnsi"/>
          <w:b/>
          <w:bCs/>
          <w:color w:val="1F4E79"/>
          <w:sz w:val="22"/>
          <w:szCs w:val="22"/>
        </w:rPr>
        <w:br w:type="page"/>
      </w:r>
    </w:p>
    <w:p w14:paraId="5D7FCAEF" w14:textId="4195A2D8" w:rsidR="000D757E" w:rsidRPr="0055078B" w:rsidRDefault="000D757E" w:rsidP="0093132C">
      <w:pPr>
        <w:ind w:left="280"/>
        <w:jc w:val="both"/>
        <w:rPr>
          <w:rFonts w:asciiTheme="minorHAnsi" w:hAnsiTheme="minorHAnsi" w:cstheme="minorHAnsi"/>
          <w:b/>
          <w:bCs/>
          <w:color w:val="1F4E79"/>
          <w:sz w:val="22"/>
          <w:szCs w:val="22"/>
        </w:rPr>
      </w:pPr>
      <w:r w:rsidRPr="0055078B">
        <w:rPr>
          <w:rFonts w:asciiTheme="minorHAnsi" w:hAnsiTheme="minorHAnsi" w:cstheme="minorHAnsi"/>
          <w:b/>
          <w:bCs/>
          <w:color w:val="1F4E79"/>
          <w:sz w:val="22"/>
          <w:szCs w:val="22"/>
        </w:rPr>
        <w:lastRenderedPageBreak/>
        <w:t>Winters-202</w:t>
      </w:r>
      <w:r w:rsidR="00D4447F" w:rsidRPr="0055078B">
        <w:rPr>
          <w:rFonts w:asciiTheme="minorHAnsi" w:hAnsiTheme="minorHAnsi" w:cstheme="minorHAnsi"/>
          <w:b/>
          <w:bCs/>
          <w:color w:val="1F4E79"/>
          <w:sz w:val="22"/>
          <w:szCs w:val="22"/>
        </w:rPr>
        <w:t>4</w:t>
      </w:r>
      <w:r w:rsidRPr="0055078B">
        <w:rPr>
          <w:rFonts w:asciiTheme="minorHAnsi" w:hAnsiTheme="minorHAnsi" w:cstheme="minorHAnsi"/>
          <w:b/>
          <w:bCs/>
          <w:color w:val="1F4E79"/>
          <w:sz w:val="22"/>
          <w:szCs w:val="22"/>
        </w:rPr>
        <w:t>/2</w:t>
      </w:r>
      <w:r w:rsidR="00D4447F" w:rsidRPr="0055078B">
        <w:rPr>
          <w:rFonts w:asciiTheme="minorHAnsi" w:hAnsiTheme="minorHAnsi" w:cstheme="minorHAnsi"/>
          <w:b/>
          <w:bCs/>
          <w:color w:val="1F4E79"/>
          <w:sz w:val="22"/>
          <w:szCs w:val="22"/>
        </w:rPr>
        <w:t>5</w:t>
      </w:r>
      <w:r w:rsidRPr="0055078B">
        <w:rPr>
          <w:rFonts w:asciiTheme="minorHAnsi" w:hAnsiTheme="minorHAnsi" w:cstheme="minorHAnsi"/>
          <w:b/>
          <w:bCs/>
          <w:color w:val="1F4E79"/>
          <w:sz w:val="22"/>
          <w:szCs w:val="22"/>
        </w:rPr>
        <w:t>- Sector</w:t>
      </w:r>
      <w:r w:rsidR="0055078B">
        <w:rPr>
          <w:rFonts w:asciiTheme="minorHAnsi" w:hAnsiTheme="minorHAnsi" w:cstheme="minorHAnsi"/>
          <w:b/>
          <w:bCs/>
          <w:color w:val="1F4E79"/>
          <w:sz w:val="22"/>
          <w:szCs w:val="22"/>
        </w:rPr>
        <w:t>s</w:t>
      </w:r>
      <w:r w:rsidRPr="0055078B">
        <w:rPr>
          <w:rFonts w:asciiTheme="minorHAnsi" w:hAnsiTheme="minorHAnsi" w:cstheme="minorHAnsi"/>
          <w:b/>
          <w:bCs/>
          <w:color w:val="1F4E79"/>
          <w:sz w:val="22"/>
          <w:szCs w:val="22"/>
        </w:rPr>
        <w:t xml:space="preserve"> Prepare</w:t>
      </w:r>
      <w:r w:rsidR="0055078B">
        <w:rPr>
          <w:rFonts w:asciiTheme="minorHAnsi" w:hAnsiTheme="minorHAnsi" w:cstheme="minorHAnsi"/>
          <w:b/>
          <w:bCs/>
          <w:color w:val="1F4E79"/>
          <w:sz w:val="22"/>
          <w:szCs w:val="22"/>
        </w:rPr>
        <w:t xml:space="preserve">dness, Capacity and </w:t>
      </w:r>
      <w:r w:rsidR="00FF73AB">
        <w:rPr>
          <w:rFonts w:asciiTheme="minorHAnsi" w:hAnsiTheme="minorHAnsi" w:cstheme="minorHAnsi"/>
          <w:b/>
          <w:bCs/>
          <w:color w:val="1F4E79"/>
          <w:sz w:val="22"/>
          <w:szCs w:val="22"/>
        </w:rPr>
        <w:t>Target</w:t>
      </w:r>
    </w:p>
    <w:p w14:paraId="57BA5EDB" w14:textId="77777777" w:rsidR="0055078B" w:rsidRDefault="0055078B" w:rsidP="00DB1797">
      <w:pPr>
        <w:ind w:left="280"/>
        <w:jc w:val="both"/>
        <w:rPr>
          <w:rFonts w:asciiTheme="minorHAnsi" w:hAnsiTheme="minorHAnsi" w:cstheme="minorHAnsi"/>
          <w:sz w:val="22"/>
          <w:szCs w:val="22"/>
        </w:rPr>
      </w:pPr>
    </w:p>
    <w:p w14:paraId="09FBF9B4" w14:textId="60A596BE" w:rsidR="00D4447F" w:rsidRPr="0055078B" w:rsidRDefault="00D4447F" w:rsidP="009529EB">
      <w:pPr>
        <w:pStyle w:val="ListParagraph"/>
        <w:numPr>
          <w:ilvl w:val="0"/>
          <w:numId w:val="19"/>
        </w:numPr>
        <w:jc w:val="both"/>
        <w:rPr>
          <w:rFonts w:asciiTheme="minorHAnsi" w:hAnsiTheme="minorHAnsi" w:cstheme="minorHAnsi"/>
          <w:b/>
          <w:bCs/>
        </w:rPr>
      </w:pPr>
      <w:r w:rsidRPr="0055078B">
        <w:rPr>
          <w:rFonts w:asciiTheme="minorHAnsi" w:hAnsiTheme="minorHAnsi" w:cstheme="minorHAnsi"/>
          <w:b/>
          <w:bCs/>
        </w:rPr>
        <w:t>Shelter NFIs Sector caseload</w:t>
      </w:r>
    </w:p>
    <w:p w14:paraId="2BB52B10" w14:textId="77777777" w:rsidR="00D4447F" w:rsidRPr="0055078B" w:rsidRDefault="00D4447F" w:rsidP="00D4447F">
      <w:pPr>
        <w:jc w:val="both"/>
        <w:rPr>
          <w:rFonts w:asciiTheme="minorHAnsi" w:hAnsiTheme="minorHAnsi" w:cstheme="minorHAnsi"/>
          <w:b/>
          <w:bCs/>
          <w:sz w:val="22"/>
          <w:szCs w:val="22"/>
        </w:rPr>
      </w:pPr>
    </w:p>
    <w:tbl>
      <w:tblPr>
        <w:tblW w:w="9807" w:type="dxa"/>
        <w:tblCellMar>
          <w:left w:w="0" w:type="dxa"/>
          <w:right w:w="0" w:type="dxa"/>
        </w:tblCellMar>
        <w:tblLook w:val="0600" w:firstRow="0" w:lastRow="0" w:firstColumn="0" w:lastColumn="0" w:noHBand="1" w:noVBand="1"/>
      </w:tblPr>
      <w:tblGrid>
        <w:gridCol w:w="1606"/>
        <w:gridCol w:w="1606"/>
        <w:gridCol w:w="1309"/>
        <w:gridCol w:w="1350"/>
        <w:gridCol w:w="1350"/>
        <w:gridCol w:w="2586"/>
      </w:tblGrid>
      <w:tr w:rsidR="00D4447F" w:rsidRPr="0055078B" w14:paraId="0D0454A5" w14:textId="77777777" w:rsidTr="0055078B">
        <w:trPr>
          <w:trHeight w:val="461"/>
        </w:trPr>
        <w:tc>
          <w:tcPr>
            <w:tcW w:w="1606"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57C3989F"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Provinces</w:t>
            </w:r>
          </w:p>
        </w:tc>
        <w:tc>
          <w:tcPr>
            <w:tcW w:w="2915" w:type="dxa"/>
            <w:gridSpan w:val="2"/>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05C2FC28"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Total Caseload*</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24504FB1"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Sector Target**</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380E05E1"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 xml:space="preserve">Coverage by PDMAs/ SDMA/GBDMA </w:t>
            </w:r>
          </w:p>
        </w:tc>
      </w:tr>
      <w:tr w:rsidR="00D4447F" w:rsidRPr="0055078B" w14:paraId="40F52338" w14:textId="77777777" w:rsidTr="0055078B">
        <w:trPr>
          <w:trHeight w:val="566"/>
        </w:trPr>
        <w:tc>
          <w:tcPr>
            <w:tcW w:w="1606"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7A2FF17D" w14:textId="77777777" w:rsidR="00D4447F" w:rsidRPr="0055078B" w:rsidRDefault="00D4447F" w:rsidP="00D4447F">
            <w:pPr>
              <w:rPr>
                <w:rFonts w:asciiTheme="minorHAnsi" w:hAnsiTheme="minorHAnsi" w:cstheme="minorHAnsi"/>
                <w:sz w:val="22"/>
                <w:szCs w:val="22"/>
              </w:rPr>
            </w:pPr>
          </w:p>
        </w:tc>
        <w:tc>
          <w:tcPr>
            <w:tcW w:w="1606"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1C50476B"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 of households</w:t>
            </w:r>
          </w:p>
        </w:tc>
        <w:tc>
          <w:tcPr>
            <w:tcW w:w="1308"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4ED082DA"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 of people</w:t>
            </w:r>
          </w:p>
        </w:tc>
        <w:tc>
          <w:tcPr>
            <w:tcW w:w="1350"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3038BAC4"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 of households</w:t>
            </w:r>
          </w:p>
        </w:tc>
        <w:tc>
          <w:tcPr>
            <w:tcW w:w="1350"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hideMark/>
          </w:tcPr>
          <w:p w14:paraId="0B61B551"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b/>
                <w:bCs/>
                <w:color w:val="FFFFFF"/>
                <w:kern w:val="24"/>
                <w:sz w:val="22"/>
                <w:szCs w:val="22"/>
              </w:rPr>
              <w:t># of people</w:t>
            </w:r>
          </w:p>
        </w:tc>
        <w:tc>
          <w:tcPr>
            <w:tcW w:w="2583" w:type="dxa"/>
            <w:vMerge/>
            <w:tcBorders>
              <w:top w:val="single" w:sz="4" w:space="0" w:color="000000"/>
              <w:left w:val="single" w:sz="4" w:space="0" w:color="000000"/>
              <w:bottom w:val="single" w:sz="4" w:space="0" w:color="000000"/>
              <w:right w:val="single" w:sz="4" w:space="0" w:color="000000"/>
            </w:tcBorders>
            <w:vAlign w:val="center"/>
            <w:hideMark/>
          </w:tcPr>
          <w:p w14:paraId="3E759C2C" w14:textId="77777777" w:rsidR="00D4447F" w:rsidRPr="0055078B" w:rsidRDefault="00D4447F" w:rsidP="00D4447F">
            <w:pPr>
              <w:rPr>
                <w:rFonts w:asciiTheme="minorHAnsi" w:hAnsiTheme="minorHAnsi" w:cstheme="minorHAnsi"/>
                <w:sz w:val="22"/>
                <w:szCs w:val="22"/>
              </w:rPr>
            </w:pPr>
          </w:p>
        </w:tc>
      </w:tr>
      <w:tr w:rsidR="00D4447F" w:rsidRPr="0055078B" w14:paraId="24E19B5E" w14:textId="77777777" w:rsidTr="0055078B">
        <w:trPr>
          <w:trHeight w:val="454"/>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4F004"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Balochistan</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886A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24,006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33753"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168,041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E1F8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7,202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C569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50,412 </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37879"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No information on PDMA stocks </w:t>
            </w:r>
          </w:p>
        </w:tc>
      </w:tr>
      <w:tr w:rsidR="00D4447F" w:rsidRPr="0055078B" w14:paraId="160AFCE5" w14:textId="77777777" w:rsidTr="0055078B">
        <w:trPr>
          <w:trHeight w:val="725"/>
        </w:trPr>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7E121DB7"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Khyber Pakhtunkhwa</w:t>
            </w:r>
          </w:p>
        </w:tc>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180AFB01"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2,254 </w:t>
            </w:r>
          </w:p>
        </w:tc>
        <w:tc>
          <w:tcPr>
            <w:tcW w:w="1308"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784C2336"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15,778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1BEFC44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2,254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5848D25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15,778 </w:t>
            </w:r>
          </w:p>
        </w:tc>
        <w:tc>
          <w:tcPr>
            <w:tcW w:w="2583"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7CBA66E9"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Winterization kits for 6000 HH in pipeline </w:t>
            </w:r>
          </w:p>
        </w:tc>
      </w:tr>
      <w:tr w:rsidR="00D4447F" w:rsidRPr="0055078B" w14:paraId="460182E7" w14:textId="77777777" w:rsidTr="0055078B">
        <w:trPr>
          <w:trHeight w:val="543"/>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4A798"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Sindh</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E5A3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53,189</w:t>
            </w:r>
          </w:p>
          <w:p w14:paraId="3E07F4AE"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(PDMA prioritized Districts only)</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284F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372,323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4A63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15,957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970AF"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111,697 </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4C836"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No winterization kits available in stocks, only blankets</w:t>
            </w:r>
          </w:p>
        </w:tc>
      </w:tr>
      <w:tr w:rsidR="00D4447F" w:rsidRPr="0055078B" w14:paraId="4C7EA427" w14:textId="77777777" w:rsidTr="0055078B">
        <w:trPr>
          <w:trHeight w:val="629"/>
        </w:trPr>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4307B61A"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Punjab</w:t>
            </w:r>
          </w:p>
        </w:tc>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19E1E9A6"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10,146</w:t>
            </w:r>
          </w:p>
        </w:tc>
        <w:tc>
          <w:tcPr>
            <w:tcW w:w="1308"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0ACD55DB"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71,022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0263702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3,044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3BD2477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21,307 </w:t>
            </w:r>
          </w:p>
        </w:tc>
        <w:tc>
          <w:tcPr>
            <w:tcW w:w="2583"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0D0D262F"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No winterization kits available only tents </w:t>
            </w:r>
          </w:p>
        </w:tc>
      </w:tr>
      <w:tr w:rsidR="00D4447F" w:rsidRPr="0055078B" w14:paraId="657AFEBF" w14:textId="77777777" w:rsidTr="0055078B">
        <w:trPr>
          <w:trHeight w:val="611"/>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C4628"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Gilgit-Baltistan</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C4C24"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2,000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1D23A"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14,000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ACA0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5F313"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10,500 </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AC2AB"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Capacity for 500 HH coverage available </w:t>
            </w:r>
          </w:p>
        </w:tc>
      </w:tr>
      <w:tr w:rsidR="00D4447F" w:rsidRPr="0055078B" w14:paraId="38205F83" w14:textId="77777777" w:rsidTr="0055078B">
        <w:trPr>
          <w:trHeight w:val="687"/>
        </w:trPr>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3A8BE36B"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Kashmir </w:t>
            </w:r>
          </w:p>
        </w:tc>
        <w:tc>
          <w:tcPr>
            <w:tcW w:w="1606"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23A0474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12,170 </w:t>
            </w:r>
          </w:p>
        </w:tc>
        <w:tc>
          <w:tcPr>
            <w:tcW w:w="1308"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56DB4C9A"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85,190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361699A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3,651 </w:t>
            </w:r>
          </w:p>
        </w:tc>
        <w:tc>
          <w:tcPr>
            <w:tcW w:w="1350"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1C121A4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25,557 </w:t>
            </w:r>
          </w:p>
        </w:tc>
        <w:tc>
          <w:tcPr>
            <w:tcW w:w="2583" w:type="dxa"/>
            <w:tcBorders>
              <w:top w:val="single" w:sz="4" w:space="0" w:color="000000"/>
              <w:left w:val="single" w:sz="4" w:space="0" w:color="000000"/>
              <w:bottom w:val="single" w:sz="4" w:space="0" w:color="000000"/>
              <w:right w:val="single" w:sz="4" w:space="0" w:color="000000"/>
            </w:tcBorders>
            <w:shd w:val="clear" w:color="auto" w:fill="DAE9F8"/>
            <w:tcMar>
              <w:top w:w="15" w:type="dxa"/>
              <w:left w:w="15" w:type="dxa"/>
              <w:bottom w:w="0" w:type="dxa"/>
              <w:right w:w="15" w:type="dxa"/>
            </w:tcMar>
            <w:vAlign w:val="center"/>
            <w:hideMark/>
          </w:tcPr>
          <w:p w14:paraId="7D86D18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Winterization kits for 26 HH available </w:t>
            </w:r>
          </w:p>
        </w:tc>
      </w:tr>
      <w:tr w:rsidR="00D4447F" w:rsidRPr="0055078B" w14:paraId="658C2E73" w14:textId="77777777" w:rsidTr="0055078B">
        <w:trPr>
          <w:trHeight w:val="363"/>
        </w:trPr>
        <w:tc>
          <w:tcPr>
            <w:tcW w:w="1606"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4CFD0506" w14:textId="77777777" w:rsidR="00D4447F" w:rsidRPr="0055078B" w:rsidRDefault="00D4447F" w:rsidP="00D4447F">
            <w:pPr>
              <w:jc w:val="right"/>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xml:space="preserve">Total </w:t>
            </w:r>
          </w:p>
        </w:tc>
        <w:tc>
          <w:tcPr>
            <w:tcW w:w="1606"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21B68841" w14:textId="77777777" w:rsidR="00D4447F" w:rsidRPr="0055078B" w:rsidRDefault="00D4447F" w:rsidP="00D4447F">
            <w:pPr>
              <w:jc w:val="right"/>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7295ED9E"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xml:space="preserve">726,354 </w:t>
            </w:r>
          </w:p>
        </w:tc>
        <w:tc>
          <w:tcPr>
            <w:tcW w:w="1350"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7CC9B597"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33,607</w:t>
            </w:r>
          </w:p>
        </w:tc>
        <w:tc>
          <w:tcPr>
            <w:tcW w:w="1350"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614850F9"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xml:space="preserve">235,251 </w:t>
            </w:r>
          </w:p>
        </w:tc>
        <w:tc>
          <w:tcPr>
            <w:tcW w:w="2583" w:type="dxa"/>
            <w:tcBorders>
              <w:top w:val="single" w:sz="4" w:space="0" w:color="000000"/>
              <w:left w:val="single" w:sz="4" w:space="0" w:color="000000"/>
              <w:bottom w:val="single" w:sz="4" w:space="0" w:color="000000"/>
              <w:right w:val="single" w:sz="4" w:space="0" w:color="000000"/>
            </w:tcBorders>
            <w:shd w:val="clear" w:color="auto" w:fill="4D93D9"/>
            <w:tcMar>
              <w:top w:w="15" w:type="dxa"/>
              <w:left w:w="15" w:type="dxa"/>
              <w:bottom w:w="0" w:type="dxa"/>
              <w:right w:w="15" w:type="dxa"/>
            </w:tcMar>
            <w:vAlign w:val="bottom"/>
            <w:hideMark/>
          </w:tcPr>
          <w:p w14:paraId="2E5748AF" w14:textId="77777777" w:rsidR="00D4447F" w:rsidRPr="0055078B" w:rsidRDefault="00D4447F" w:rsidP="00D4447F">
            <w:pPr>
              <w:jc w:val="right"/>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w:t>
            </w:r>
          </w:p>
        </w:tc>
      </w:tr>
      <w:tr w:rsidR="00D4447F" w:rsidRPr="0055078B" w14:paraId="794CE603" w14:textId="77777777" w:rsidTr="0055078B">
        <w:trPr>
          <w:trHeight w:val="763"/>
        </w:trPr>
        <w:tc>
          <w:tcPr>
            <w:tcW w:w="9807"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DED98D"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This is based on the 2024 flood-affected population </w:t>
            </w:r>
            <w:r w:rsidRPr="0055078B">
              <w:rPr>
                <w:rFonts w:asciiTheme="minorHAnsi" w:hAnsiTheme="minorHAnsi" w:cstheme="minorHAnsi"/>
                <w:i/>
                <w:iCs/>
                <w:color w:val="000000"/>
                <w:kern w:val="24"/>
                <w:sz w:val="22"/>
                <w:szCs w:val="22"/>
              </w:rPr>
              <w:t>only</w:t>
            </w:r>
            <w:r w:rsidRPr="0055078B">
              <w:rPr>
                <w:rFonts w:asciiTheme="minorHAnsi" w:hAnsiTheme="minorHAnsi" w:cstheme="minorHAnsi"/>
                <w:color w:val="000000"/>
                <w:kern w:val="24"/>
                <w:sz w:val="22"/>
                <w:szCs w:val="22"/>
              </w:rPr>
              <w:t xml:space="preserve">. Therefore, this is an </w:t>
            </w:r>
            <w:r w:rsidRPr="0055078B">
              <w:rPr>
                <w:rFonts w:asciiTheme="minorHAnsi" w:hAnsiTheme="minorHAnsi" w:cstheme="minorHAnsi"/>
                <w:b/>
                <w:bCs/>
                <w:color w:val="000000"/>
                <w:kern w:val="24"/>
                <w:sz w:val="22"/>
                <w:szCs w:val="22"/>
              </w:rPr>
              <w:t>underestimate</w:t>
            </w:r>
            <w:r w:rsidRPr="0055078B">
              <w:rPr>
                <w:rFonts w:asciiTheme="minorHAnsi" w:hAnsiTheme="minorHAnsi" w:cstheme="minorHAnsi"/>
                <w:color w:val="000000"/>
                <w:kern w:val="24"/>
                <w:sz w:val="22"/>
                <w:szCs w:val="22"/>
              </w:rPr>
              <w:t xml:space="preserve"> of actual winterization needs.</w:t>
            </w:r>
            <w:r w:rsidRPr="0055078B">
              <w:rPr>
                <w:rFonts w:asciiTheme="minorHAnsi" w:hAnsiTheme="minorHAnsi" w:cstheme="minorHAnsi"/>
                <w:color w:val="000000"/>
                <w:kern w:val="24"/>
                <w:sz w:val="22"/>
                <w:szCs w:val="22"/>
              </w:rPr>
              <w:br/>
              <w:t>** Sector target is kept at 30% of the total affected population except for GB and KPK due to minimal caseload</w:t>
            </w:r>
          </w:p>
        </w:tc>
      </w:tr>
    </w:tbl>
    <w:p w14:paraId="10343708" w14:textId="77777777" w:rsidR="00D4447F" w:rsidRPr="0055078B" w:rsidRDefault="00D4447F" w:rsidP="00D4447F">
      <w:pPr>
        <w:jc w:val="both"/>
        <w:rPr>
          <w:rFonts w:asciiTheme="minorHAnsi" w:hAnsiTheme="minorHAnsi" w:cstheme="minorHAnsi"/>
          <w:b/>
          <w:bCs/>
          <w:sz w:val="22"/>
          <w:szCs w:val="22"/>
        </w:rPr>
      </w:pPr>
    </w:p>
    <w:p w14:paraId="030439B8" w14:textId="77777777" w:rsidR="00D4447F" w:rsidRPr="0055078B" w:rsidRDefault="00D4447F" w:rsidP="00D4447F">
      <w:pPr>
        <w:jc w:val="both"/>
        <w:rPr>
          <w:rFonts w:asciiTheme="minorHAnsi" w:hAnsiTheme="minorHAnsi" w:cstheme="minorHAnsi"/>
          <w:b/>
          <w:bCs/>
          <w:sz w:val="22"/>
          <w:szCs w:val="22"/>
        </w:rPr>
      </w:pPr>
    </w:p>
    <w:p w14:paraId="1740A15A" w14:textId="1329D610" w:rsidR="009529EB" w:rsidRPr="0055078B" w:rsidRDefault="009529EB" w:rsidP="009529EB">
      <w:pPr>
        <w:pStyle w:val="ListParagraph"/>
        <w:numPr>
          <w:ilvl w:val="0"/>
          <w:numId w:val="19"/>
        </w:numPr>
        <w:jc w:val="both"/>
        <w:rPr>
          <w:rFonts w:asciiTheme="minorHAnsi" w:hAnsiTheme="minorHAnsi" w:cstheme="minorHAnsi"/>
          <w:b/>
          <w:bCs/>
        </w:rPr>
      </w:pPr>
      <w:r w:rsidRPr="0055078B">
        <w:rPr>
          <w:rFonts w:asciiTheme="minorHAnsi" w:hAnsiTheme="minorHAnsi" w:cstheme="minorHAnsi"/>
          <w:b/>
          <w:bCs/>
        </w:rPr>
        <w:t xml:space="preserve">Winter stocks mapping </w:t>
      </w:r>
      <w:r w:rsidR="00FF73AB">
        <w:rPr>
          <w:rFonts w:asciiTheme="minorHAnsi" w:hAnsiTheme="minorHAnsi" w:cstheme="minorHAnsi"/>
          <w:b/>
          <w:bCs/>
        </w:rPr>
        <w:t>2024</w:t>
      </w:r>
    </w:p>
    <w:p w14:paraId="15F3307C" w14:textId="77777777" w:rsidR="00D4447F" w:rsidRPr="0055078B" w:rsidRDefault="00D4447F" w:rsidP="00D4447F">
      <w:pPr>
        <w:pStyle w:val="ListParagraph"/>
        <w:ind w:left="1000" w:firstLine="0"/>
        <w:jc w:val="both"/>
        <w:rPr>
          <w:rFonts w:asciiTheme="minorHAnsi" w:hAnsiTheme="minorHAnsi" w:cstheme="minorHAnsi"/>
          <w:b/>
          <w:bCs/>
        </w:rPr>
      </w:pPr>
    </w:p>
    <w:p w14:paraId="772A8E88" w14:textId="2D7B2A60" w:rsidR="00DE3047" w:rsidRPr="0055078B" w:rsidRDefault="008B72F0" w:rsidP="1D7E944F">
      <w:pPr>
        <w:ind w:left="280"/>
        <w:jc w:val="both"/>
        <w:rPr>
          <w:rFonts w:asciiTheme="minorHAnsi" w:hAnsiTheme="minorHAnsi" w:cstheme="minorHAnsi"/>
          <w:sz w:val="22"/>
          <w:szCs w:val="22"/>
        </w:rPr>
      </w:pPr>
      <w:r>
        <w:rPr>
          <w:rFonts w:asciiTheme="minorHAnsi" w:hAnsiTheme="minorHAnsi" w:cstheme="minorHAnsi"/>
          <w:sz w:val="22"/>
          <w:szCs w:val="22"/>
        </w:rPr>
        <w:t>T</w:t>
      </w:r>
      <w:r w:rsidR="00DE3047" w:rsidRPr="0055078B">
        <w:rPr>
          <w:rFonts w:asciiTheme="minorHAnsi" w:hAnsiTheme="minorHAnsi" w:cstheme="minorHAnsi"/>
          <w:sz w:val="22"/>
          <w:szCs w:val="22"/>
        </w:rPr>
        <w:t xml:space="preserve">he summary is </w:t>
      </w:r>
      <w:r w:rsidR="00D561C4" w:rsidRPr="0055078B">
        <w:rPr>
          <w:rFonts w:asciiTheme="minorHAnsi" w:hAnsiTheme="minorHAnsi" w:cstheme="minorHAnsi"/>
          <w:sz w:val="22"/>
          <w:szCs w:val="22"/>
        </w:rPr>
        <w:t xml:space="preserve">given below. </w:t>
      </w:r>
    </w:p>
    <w:p w14:paraId="4161D034" w14:textId="77777777" w:rsidR="00D561C4" w:rsidRPr="0055078B" w:rsidRDefault="00D561C4" w:rsidP="0033632C">
      <w:pPr>
        <w:ind w:left="280"/>
        <w:jc w:val="both"/>
        <w:rPr>
          <w:rFonts w:asciiTheme="minorHAnsi" w:hAnsiTheme="minorHAnsi" w:cstheme="minorHAnsi"/>
          <w:sz w:val="22"/>
          <w:szCs w:val="22"/>
        </w:rPr>
      </w:pPr>
    </w:p>
    <w:tbl>
      <w:tblPr>
        <w:tblW w:w="9715" w:type="dxa"/>
        <w:tblCellMar>
          <w:left w:w="0" w:type="dxa"/>
          <w:right w:w="0" w:type="dxa"/>
        </w:tblCellMar>
        <w:tblLook w:val="0600" w:firstRow="0" w:lastRow="0" w:firstColumn="0" w:lastColumn="0" w:noHBand="1" w:noVBand="1"/>
      </w:tblPr>
      <w:tblGrid>
        <w:gridCol w:w="524"/>
        <w:gridCol w:w="2161"/>
        <w:gridCol w:w="1759"/>
        <w:gridCol w:w="2094"/>
        <w:gridCol w:w="1691"/>
        <w:gridCol w:w="1486"/>
      </w:tblGrid>
      <w:tr w:rsidR="00D4447F" w:rsidRPr="0055078B" w14:paraId="778B813C" w14:textId="77777777" w:rsidTr="00FF73AB">
        <w:trPr>
          <w:trHeight w:val="767"/>
        </w:trPr>
        <w:tc>
          <w:tcPr>
            <w:tcW w:w="524"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6D1B1CD5" w14:textId="4945DF58" w:rsidR="00D4447F" w:rsidRPr="0055078B" w:rsidRDefault="4688A4CE" w:rsidP="00D4447F">
            <w:pPr>
              <w:jc w:val="center"/>
              <w:textAlignment w:val="bottom"/>
              <w:rPr>
                <w:rFonts w:asciiTheme="minorHAnsi" w:hAnsiTheme="minorHAnsi" w:cstheme="minorHAnsi"/>
                <w:sz w:val="22"/>
                <w:szCs w:val="22"/>
              </w:rPr>
            </w:pPr>
            <w:r w:rsidRPr="0055078B">
              <w:rPr>
                <w:rFonts w:asciiTheme="minorHAnsi" w:hAnsiTheme="minorHAnsi" w:cstheme="minorHAnsi"/>
                <w:sz w:val="22"/>
                <w:szCs w:val="22"/>
              </w:rPr>
              <w:t xml:space="preserve"> </w:t>
            </w:r>
            <w:r w:rsidR="00D4447F" w:rsidRPr="0055078B">
              <w:rPr>
                <w:rFonts w:asciiTheme="minorHAnsi" w:hAnsiTheme="minorHAnsi" w:cstheme="minorHAnsi"/>
                <w:sz w:val="22"/>
                <w:szCs w:val="22"/>
              </w:rPr>
              <w:br w:type="page"/>
            </w:r>
            <w:proofErr w:type="spellStart"/>
            <w:proofErr w:type="gramStart"/>
            <w:r w:rsidR="00D4447F" w:rsidRPr="0055078B">
              <w:rPr>
                <w:rFonts w:asciiTheme="minorHAnsi" w:hAnsiTheme="minorHAnsi" w:cstheme="minorHAnsi"/>
                <w:b/>
                <w:bCs/>
                <w:color w:val="FFFFFF"/>
                <w:kern w:val="24"/>
                <w:sz w:val="22"/>
                <w:szCs w:val="22"/>
              </w:rPr>
              <w:t>S.No</w:t>
            </w:r>
            <w:proofErr w:type="spellEnd"/>
            <w:proofErr w:type="gramEnd"/>
          </w:p>
        </w:tc>
        <w:tc>
          <w:tcPr>
            <w:tcW w:w="2161"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442E0466"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Items</w:t>
            </w:r>
          </w:p>
        </w:tc>
        <w:tc>
          <w:tcPr>
            <w:tcW w:w="1759"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346BA1FC"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Stocks</w:t>
            </w:r>
          </w:p>
        </w:tc>
        <w:tc>
          <w:tcPr>
            <w:tcW w:w="2094"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20320DBA"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Households</w:t>
            </w:r>
          </w:p>
        </w:tc>
        <w:tc>
          <w:tcPr>
            <w:tcW w:w="1691"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3B454F7E"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Individuals</w:t>
            </w:r>
          </w:p>
        </w:tc>
        <w:tc>
          <w:tcPr>
            <w:tcW w:w="1486" w:type="dxa"/>
            <w:tcBorders>
              <w:top w:val="single" w:sz="4" w:space="0" w:color="000000"/>
              <w:left w:val="single" w:sz="4" w:space="0" w:color="000000"/>
              <w:bottom w:val="single" w:sz="4" w:space="0" w:color="000000"/>
              <w:right w:val="single" w:sz="4" w:space="0" w:color="000000"/>
            </w:tcBorders>
            <w:shd w:val="clear" w:color="auto" w:fill="206BB7"/>
            <w:tcMar>
              <w:top w:w="15" w:type="dxa"/>
              <w:left w:w="15" w:type="dxa"/>
              <w:bottom w:w="0" w:type="dxa"/>
              <w:right w:w="15" w:type="dxa"/>
            </w:tcMar>
            <w:vAlign w:val="bottom"/>
            <w:hideMark/>
          </w:tcPr>
          <w:p w14:paraId="6D077414"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 xml:space="preserve">Gap </w:t>
            </w:r>
          </w:p>
          <w:p w14:paraId="51FD2544"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FFFFFF"/>
                <w:kern w:val="24"/>
                <w:sz w:val="22"/>
                <w:szCs w:val="22"/>
              </w:rPr>
              <w:t>(HHs)</w:t>
            </w:r>
          </w:p>
        </w:tc>
      </w:tr>
      <w:tr w:rsidR="00D4447F" w:rsidRPr="0055078B" w14:paraId="03BE5A8B" w14:textId="77777777" w:rsidTr="00FF73AB">
        <w:trPr>
          <w:trHeight w:val="226"/>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E9CB57"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2A9BDA"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Blankets</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9CC7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10,855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5DC00"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1,550 </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5E60F"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10,855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7A33E" w14:textId="77777777" w:rsidR="00D4447F" w:rsidRPr="0055078B" w:rsidRDefault="00D4447F" w:rsidP="00D4447F">
            <w:pPr>
              <w:rPr>
                <w:rFonts w:asciiTheme="minorHAnsi" w:hAnsiTheme="minorHAnsi" w:cstheme="minorHAnsi"/>
                <w:sz w:val="22"/>
                <w:szCs w:val="22"/>
              </w:rPr>
            </w:pPr>
          </w:p>
        </w:tc>
      </w:tr>
      <w:tr w:rsidR="00D4447F" w:rsidRPr="0055078B" w14:paraId="4092F0E2" w14:textId="77777777" w:rsidTr="00FF73AB">
        <w:trPr>
          <w:trHeight w:val="321"/>
        </w:trPr>
        <w:tc>
          <w:tcPr>
            <w:tcW w:w="52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38A431E1"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w:t>
            </w:r>
          </w:p>
        </w:tc>
        <w:tc>
          <w:tcPr>
            <w:tcW w:w="216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0E1A6519"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Quilts</w:t>
            </w:r>
          </w:p>
        </w:tc>
        <w:tc>
          <w:tcPr>
            <w:tcW w:w="1759"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25A53A30"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3,175</w:t>
            </w:r>
          </w:p>
        </w:tc>
        <w:tc>
          <w:tcPr>
            <w:tcW w:w="209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4EB60F90"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453</w:t>
            </w:r>
          </w:p>
        </w:tc>
        <w:tc>
          <w:tcPr>
            <w:tcW w:w="169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397FF62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3,175</w:t>
            </w:r>
          </w:p>
        </w:tc>
        <w:tc>
          <w:tcPr>
            <w:tcW w:w="1486"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7D1242A0" w14:textId="77777777" w:rsidR="00D4447F" w:rsidRPr="0055078B" w:rsidRDefault="00D4447F" w:rsidP="00D4447F">
            <w:pPr>
              <w:rPr>
                <w:rFonts w:asciiTheme="minorHAnsi" w:hAnsiTheme="minorHAnsi" w:cstheme="minorHAnsi"/>
                <w:sz w:val="22"/>
                <w:szCs w:val="22"/>
              </w:rPr>
            </w:pPr>
          </w:p>
        </w:tc>
      </w:tr>
      <w:tr w:rsidR="00D4447F" w:rsidRPr="0055078B" w14:paraId="1BA7D1FE" w14:textId="77777777" w:rsidTr="00FF73AB">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2FD236"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A03FBB"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Warm Clothes</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9A1CF"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16,900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13081"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2,414</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EA871"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16,900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0E03F" w14:textId="77777777" w:rsidR="00D4447F" w:rsidRPr="0055078B" w:rsidRDefault="00D4447F" w:rsidP="00D4447F">
            <w:pPr>
              <w:rPr>
                <w:rFonts w:asciiTheme="minorHAnsi" w:hAnsiTheme="minorHAnsi" w:cstheme="minorHAnsi"/>
                <w:sz w:val="22"/>
                <w:szCs w:val="22"/>
              </w:rPr>
            </w:pPr>
          </w:p>
        </w:tc>
      </w:tr>
      <w:tr w:rsidR="008B72F0" w:rsidRPr="0055078B" w14:paraId="228B4887" w14:textId="77777777" w:rsidTr="008B72F0">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102FAF8E" w14:textId="77777777" w:rsidR="008B72F0" w:rsidRPr="0055078B" w:rsidRDefault="008B72F0"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4</w:t>
            </w:r>
          </w:p>
        </w:tc>
        <w:tc>
          <w:tcPr>
            <w:tcW w:w="216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106E897F" w14:textId="77777777" w:rsidR="008B72F0" w:rsidRPr="0055078B" w:rsidRDefault="008B72F0" w:rsidP="00D4447F">
            <w:pPr>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Winter kits</w:t>
            </w:r>
          </w:p>
        </w:tc>
        <w:tc>
          <w:tcPr>
            <w:tcW w:w="1759"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7B9D755F" w14:textId="77777777" w:rsidR="008B72F0" w:rsidRPr="0055078B" w:rsidRDefault="008B72F0"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12,980</w:t>
            </w:r>
          </w:p>
        </w:tc>
        <w:tc>
          <w:tcPr>
            <w:tcW w:w="209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62ACAC1B" w14:textId="77777777" w:rsidR="008B72F0" w:rsidRPr="0055078B" w:rsidRDefault="008B72F0"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12,980</w:t>
            </w:r>
          </w:p>
        </w:tc>
        <w:tc>
          <w:tcPr>
            <w:tcW w:w="169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1553658C" w14:textId="77777777" w:rsidR="008B72F0" w:rsidRPr="0055078B" w:rsidRDefault="008B72F0"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90,860</w:t>
            </w:r>
          </w:p>
        </w:tc>
        <w:tc>
          <w:tcPr>
            <w:tcW w:w="1486" w:type="dxa"/>
            <w:vMerge w:val="restart"/>
            <w:tcBorders>
              <w:top w:val="single" w:sz="4" w:space="0" w:color="000000"/>
              <w:left w:val="single" w:sz="4" w:space="0" w:color="000000"/>
              <w:right w:val="single" w:sz="4" w:space="0" w:color="000000"/>
            </w:tcBorders>
            <w:shd w:val="clear" w:color="auto" w:fill="A6C9EC"/>
            <w:tcMar>
              <w:top w:w="15" w:type="dxa"/>
              <w:left w:w="15" w:type="dxa"/>
              <w:bottom w:w="0" w:type="dxa"/>
              <w:right w:w="15" w:type="dxa"/>
            </w:tcMar>
            <w:vAlign w:val="center"/>
          </w:tcPr>
          <w:p w14:paraId="3B6B6841" w14:textId="22F5412D" w:rsidR="008B72F0" w:rsidRPr="0055078B" w:rsidRDefault="008B72F0" w:rsidP="00D4447F">
            <w:pPr>
              <w:jc w:val="center"/>
              <w:textAlignment w:val="center"/>
              <w:rPr>
                <w:rFonts w:asciiTheme="minorHAnsi" w:hAnsiTheme="minorHAnsi" w:cstheme="minorHAnsi"/>
                <w:sz w:val="22"/>
                <w:szCs w:val="22"/>
              </w:rPr>
            </w:pPr>
            <w:r>
              <w:rPr>
                <w:rFonts w:asciiTheme="minorHAnsi" w:hAnsiTheme="minorHAnsi" w:cstheme="minorHAnsi"/>
                <w:sz w:val="22"/>
                <w:szCs w:val="22"/>
              </w:rPr>
              <w:t>Above requirement (4373)</w:t>
            </w:r>
          </w:p>
        </w:tc>
      </w:tr>
      <w:tr w:rsidR="008B72F0" w:rsidRPr="0055078B" w14:paraId="38479A92" w14:textId="77777777" w:rsidTr="00B8040D">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tcPr>
          <w:p w14:paraId="06754364" w14:textId="77777777" w:rsidR="008B72F0" w:rsidRPr="0055078B" w:rsidRDefault="008B72F0" w:rsidP="00D4447F">
            <w:pPr>
              <w:jc w:val="center"/>
              <w:textAlignment w:val="bottom"/>
              <w:rPr>
                <w:rFonts w:asciiTheme="minorHAnsi" w:hAnsiTheme="minorHAnsi" w:cstheme="minorHAnsi"/>
                <w:color w:val="000000"/>
                <w:kern w:val="24"/>
                <w:sz w:val="22"/>
                <w:szCs w:val="22"/>
              </w:rPr>
            </w:pPr>
          </w:p>
        </w:tc>
        <w:tc>
          <w:tcPr>
            <w:tcW w:w="216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tcPr>
          <w:p w14:paraId="5BA717BC" w14:textId="0A3CEE33" w:rsidR="008B72F0" w:rsidRPr="0055078B" w:rsidRDefault="008B72F0" w:rsidP="00D4447F">
            <w:pPr>
              <w:textAlignment w:val="bottom"/>
              <w:rPr>
                <w:rFonts w:asciiTheme="minorHAnsi" w:hAnsiTheme="minorHAnsi" w:cstheme="minorHAnsi"/>
                <w:b/>
                <w:bCs/>
                <w:color w:val="000000"/>
                <w:kern w:val="24"/>
                <w:sz w:val="22"/>
                <w:szCs w:val="22"/>
              </w:rPr>
            </w:pPr>
            <w:r>
              <w:rPr>
                <w:rFonts w:asciiTheme="minorHAnsi" w:hAnsiTheme="minorHAnsi" w:cstheme="minorHAnsi"/>
                <w:b/>
                <w:bCs/>
                <w:color w:val="000000"/>
                <w:kern w:val="24"/>
                <w:sz w:val="22"/>
                <w:szCs w:val="22"/>
              </w:rPr>
              <w:t>Winter kits in pipeline (KS Relief)</w:t>
            </w:r>
          </w:p>
        </w:tc>
        <w:tc>
          <w:tcPr>
            <w:tcW w:w="1759"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tcPr>
          <w:p w14:paraId="34468148" w14:textId="2A5BD055" w:rsidR="008B72F0" w:rsidRPr="0055078B" w:rsidRDefault="008B72F0" w:rsidP="00D4447F">
            <w:pPr>
              <w:jc w:val="center"/>
              <w:textAlignment w:val="center"/>
              <w:rPr>
                <w:rFonts w:asciiTheme="minorHAnsi" w:hAnsiTheme="minorHAnsi" w:cstheme="minorHAnsi"/>
                <w:color w:val="000000"/>
                <w:kern w:val="24"/>
                <w:sz w:val="22"/>
                <w:szCs w:val="22"/>
              </w:rPr>
            </w:pPr>
            <w:r>
              <w:rPr>
                <w:rFonts w:asciiTheme="minorHAnsi" w:hAnsiTheme="minorHAnsi" w:cstheme="minorHAnsi"/>
                <w:color w:val="000000"/>
                <w:kern w:val="24"/>
                <w:sz w:val="22"/>
                <w:szCs w:val="22"/>
              </w:rPr>
              <w:t>25,000</w:t>
            </w:r>
          </w:p>
        </w:tc>
        <w:tc>
          <w:tcPr>
            <w:tcW w:w="209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tcPr>
          <w:p w14:paraId="0FDA75E9" w14:textId="563F69BA" w:rsidR="008B72F0" w:rsidRPr="0055078B" w:rsidRDefault="008B72F0" w:rsidP="00D4447F">
            <w:pPr>
              <w:jc w:val="center"/>
              <w:textAlignment w:val="center"/>
              <w:rPr>
                <w:rFonts w:asciiTheme="minorHAnsi" w:hAnsiTheme="minorHAnsi" w:cstheme="minorHAnsi"/>
                <w:color w:val="000000"/>
                <w:kern w:val="24"/>
                <w:sz w:val="22"/>
                <w:szCs w:val="22"/>
              </w:rPr>
            </w:pPr>
            <w:r>
              <w:rPr>
                <w:rFonts w:asciiTheme="minorHAnsi" w:hAnsiTheme="minorHAnsi" w:cstheme="minorHAnsi"/>
                <w:color w:val="000000"/>
                <w:kern w:val="24"/>
                <w:sz w:val="22"/>
                <w:szCs w:val="22"/>
              </w:rPr>
              <w:t>25,000</w:t>
            </w:r>
          </w:p>
        </w:tc>
        <w:tc>
          <w:tcPr>
            <w:tcW w:w="169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tcPr>
          <w:p w14:paraId="4AEA1B73" w14:textId="65D85AE4" w:rsidR="008B72F0" w:rsidRPr="0055078B" w:rsidRDefault="008B72F0" w:rsidP="00D4447F">
            <w:pPr>
              <w:jc w:val="center"/>
              <w:textAlignment w:val="center"/>
              <w:rPr>
                <w:rFonts w:asciiTheme="minorHAnsi" w:hAnsiTheme="minorHAnsi" w:cstheme="minorHAnsi"/>
                <w:color w:val="000000"/>
                <w:kern w:val="24"/>
                <w:sz w:val="22"/>
                <w:szCs w:val="22"/>
              </w:rPr>
            </w:pPr>
            <w:r>
              <w:rPr>
                <w:rFonts w:asciiTheme="minorHAnsi" w:hAnsiTheme="minorHAnsi" w:cstheme="minorHAnsi"/>
                <w:color w:val="000000"/>
                <w:kern w:val="24"/>
                <w:sz w:val="22"/>
                <w:szCs w:val="22"/>
              </w:rPr>
              <w:t>175,000</w:t>
            </w:r>
          </w:p>
        </w:tc>
        <w:tc>
          <w:tcPr>
            <w:tcW w:w="1486" w:type="dxa"/>
            <w:vMerge/>
            <w:tcBorders>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tcPr>
          <w:p w14:paraId="122BE046" w14:textId="77777777" w:rsidR="008B72F0" w:rsidRPr="0055078B" w:rsidRDefault="008B72F0" w:rsidP="00D4447F">
            <w:pPr>
              <w:jc w:val="center"/>
              <w:textAlignment w:val="center"/>
              <w:rPr>
                <w:rFonts w:asciiTheme="minorHAnsi" w:hAnsiTheme="minorHAnsi" w:cstheme="minorHAnsi"/>
                <w:color w:val="000000"/>
                <w:kern w:val="24"/>
                <w:sz w:val="22"/>
                <w:szCs w:val="22"/>
              </w:rPr>
            </w:pPr>
          </w:p>
        </w:tc>
      </w:tr>
      <w:tr w:rsidR="00D4447F" w:rsidRPr="0055078B" w14:paraId="47171B87" w14:textId="77777777" w:rsidTr="00FF73AB">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6A1E63"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1C906A"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Stoves</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CDAD3"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3,820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3797E"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3,820 </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88A05"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26,740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3EB50" w14:textId="77777777" w:rsidR="00D4447F" w:rsidRPr="0055078B" w:rsidRDefault="00D4447F" w:rsidP="00D4447F">
            <w:pPr>
              <w:rPr>
                <w:rFonts w:asciiTheme="minorHAnsi" w:hAnsiTheme="minorHAnsi" w:cstheme="minorHAnsi"/>
                <w:sz w:val="22"/>
                <w:szCs w:val="22"/>
              </w:rPr>
            </w:pPr>
          </w:p>
        </w:tc>
      </w:tr>
      <w:tr w:rsidR="00D4447F" w:rsidRPr="0055078B" w14:paraId="156C1D80" w14:textId="77777777" w:rsidTr="00FF73AB">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5C87DE1C"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w:t>
            </w:r>
          </w:p>
        </w:tc>
        <w:tc>
          <w:tcPr>
            <w:tcW w:w="216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bottom"/>
            <w:hideMark/>
          </w:tcPr>
          <w:p w14:paraId="6360D0BB" w14:textId="77777777" w:rsidR="00D4447F" w:rsidRPr="0055078B" w:rsidRDefault="00D4447F" w:rsidP="00D4447F">
            <w:pP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Sleeping Mats</w:t>
            </w:r>
          </w:p>
        </w:tc>
        <w:tc>
          <w:tcPr>
            <w:tcW w:w="1759"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143479BE"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1,600 </w:t>
            </w:r>
          </w:p>
        </w:tc>
        <w:tc>
          <w:tcPr>
            <w:tcW w:w="2094"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3C2F1F6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229 </w:t>
            </w:r>
          </w:p>
        </w:tc>
        <w:tc>
          <w:tcPr>
            <w:tcW w:w="1691"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76D480CA"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1,600 </w:t>
            </w:r>
          </w:p>
        </w:tc>
        <w:tc>
          <w:tcPr>
            <w:tcW w:w="1486" w:type="dxa"/>
            <w:tcBorders>
              <w:top w:val="single" w:sz="4" w:space="0" w:color="000000"/>
              <w:left w:val="single" w:sz="4" w:space="0" w:color="000000"/>
              <w:bottom w:val="single" w:sz="4" w:space="0" w:color="000000"/>
              <w:right w:val="single" w:sz="4" w:space="0" w:color="000000"/>
            </w:tcBorders>
            <w:shd w:val="clear" w:color="auto" w:fill="A6C9EC"/>
            <w:tcMar>
              <w:top w:w="15" w:type="dxa"/>
              <w:left w:w="15" w:type="dxa"/>
              <w:bottom w:w="0" w:type="dxa"/>
              <w:right w:w="15" w:type="dxa"/>
            </w:tcMar>
            <w:vAlign w:val="center"/>
            <w:hideMark/>
          </w:tcPr>
          <w:p w14:paraId="515DC56F" w14:textId="77777777" w:rsidR="00D4447F" w:rsidRPr="0055078B" w:rsidRDefault="00D4447F" w:rsidP="00D4447F">
            <w:pPr>
              <w:rPr>
                <w:rFonts w:asciiTheme="minorHAnsi" w:hAnsiTheme="minorHAnsi" w:cstheme="minorHAnsi"/>
                <w:sz w:val="22"/>
                <w:szCs w:val="22"/>
              </w:rPr>
            </w:pPr>
          </w:p>
        </w:tc>
      </w:tr>
    </w:tbl>
    <w:p w14:paraId="32BCFB4C" w14:textId="46C603A0" w:rsidR="0093132C" w:rsidRPr="0055078B" w:rsidRDefault="0093132C" w:rsidP="1D7E944F">
      <w:pPr>
        <w:ind w:left="280"/>
        <w:jc w:val="both"/>
        <w:rPr>
          <w:rFonts w:asciiTheme="minorHAnsi" w:hAnsiTheme="minorHAnsi" w:cstheme="minorHAnsi"/>
          <w:sz w:val="22"/>
          <w:szCs w:val="22"/>
        </w:rPr>
      </w:pPr>
    </w:p>
    <w:p w14:paraId="72675361" w14:textId="77777777" w:rsidR="00D4447F" w:rsidRPr="0055078B" w:rsidRDefault="00D4447F" w:rsidP="00DB1797">
      <w:pPr>
        <w:ind w:left="280"/>
        <w:jc w:val="both"/>
        <w:rPr>
          <w:rFonts w:asciiTheme="minorHAnsi" w:hAnsiTheme="minorHAnsi" w:cstheme="minorHAnsi"/>
          <w:b/>
          <w:bCs/>
          <w:color w:val="1F4E79"/>
          <w:sz w:val="22"/>
          <w:szCs w:val="22"/>
        </w:rPr>
        <w:sectPr w:rsidR="00D4447F" w:rsidRPr="0055078B" w:rsidSect="0055078B">
          <w:headerReference w:type="default" r:id="rId10"/>
          <w:pgSz w:w="11910" w:h="16850"/>
          <w:pgMar w:top="1440" w:right="1080" w:bottom="1440" w:left="1080" w:header="0" w:footer="494" w:gutter="0"/>
          <w:cols w:space="720"/>
          <w:docGrid w:linePitch="326"/>
        </w:sectPr>
      </w:pPr>
    </w:p>
    <w:p w14:paraId="29EA9461" w14:textId="5AF9FA16" w:rsidR="00DB1797" w:rsidRPr="0055078B" w:rsidRDefault="00CC11D4" w:rsidP="00DB1797">
      <w:pPr>
        <w:ind w:left="280"/>
        <w:jc w:val="both"/>
        <w:rPr>
          <w:rFonts w:asciiTheme="minorHAnsi" w:hAnsiTheme="minorHAnsi" w:cstheme="minorHAnsi"/>
          <w:b/>
          <w:bCs/>
          <w:sz w:val="22"/>
          <w:szCs w:val="22"/>
        </w:rPr>
      </w:pPr>
      <w:r w:rsidRPr="0055078B">
        <w:rPr>
          <w:rFonts w:asciiTheme="minorHAnsi" w:hAnsiTheme="minorHAnsi" w:cstheme="minorHAnsi"/>
          <w:b/>
          <w:bCs/>
          <w:color w:val="1F4E79"/>
          <w:sz w:val="22"/>
          <w:szCs w:val="22"/>
        </w:rPr>
        <w:lastRenderedPageBreak/>
        <w:t xml:space="preserve">Annex A: </w:t>
      </w:r>
      <w:r w:rsidR="00DB1797" w:rsidRPr="0055078B">
        <w:rPr>
          <w:rFonts w:asciiTheme="minorHAnsi" w:hAnsiTheme="minorHAnsi" w:cstheme="minorHAnsi"/>
          <w:b/>
          <w:bCs/>
          <w:color w:val="1F4E79"/>
          <w:sz w:val="22"/>
          <w:szCs w:val="22"/>
        </w:rPr>
        <w:t xml:space="preserve">SHELTER </w:t>
      </w:r>
      <w:r w:rsidR="00A152CB" w:rsidRPr="0055078B">
        <w:rPr>
          <w:rFonts w:asciiTheme="minorHAnsi" w:hAnsiTheme="minorHAnsi" w:cstheme="minorHAnsi"/>
          <w:b/>
          <w:bCs/>
          <w:color w:val="1F4E79"/>
          <w:sz w:val="22"/>
          <w:szCs w:val="22"/>
        </w:rPr>
        <w:t>Sector</w:t>
      </w:r>
      <w:r w:rsidR="00DB1797" w:rsidRPr="0055078B">
        <w:rPr>
          <w:rFonts w:asciiTheme="minorHAnsi" w:hAnsiTheme="minorHAnsi" w:cstheme="minorHAnsi"/>
          <w:b/>
          <w:bCs/>
          <w:color w:val="1F4E79"/>
          <w:sz w:val="22"/>
          <w:szCs w:val="22"/>
        </w:rPr>
        <w:t xml:space="preserve"> RECOMMENDED NFI KIT FOR FLOODS RESPONSE</w:t>
      </w:r>
      <w:r w:rsidRPr="0055078B">
        <w:rPr>
          <w:rFonts w:asciiTheme="minorHAnsi" w:hAnsiTheme="minorHAnsi" w:cstheme="minorHAnsi"/>
          <w:b/>
          <w:bCs/>
          <w:color w:val="1F4E79"/>
          <w:sz w:val="22"/>
          <w:szCs w:val="22"/>
        </w:rPr>
        <w:t xml:space="preserve"> </w:t>
      </w:r>
    </w:p>
    <w:p w14:paraId="274B2069" w14:textId="77777777" w:rsidR="00DB1797" w:rsidRPr="0055078B" w:rsidRDefault="00DB1797" w:rsidP="00DB1797">
      <w:pPr>
        <w:pStyle w:val="BodyText"/>
        <w:spacing w:before="140"/>
        <w:ind w:left="280"/>
        <w:rPr>
          <w:rFonts w:asciiTheme="minorHAnsi" w:hAnsiTheme="minorHAnsi" w:cstheme="minorHAnsi"/>
          <w:sz w:val="22"/>
          <w:szCs w:val="22"/>
        </w:rPr>
      </w:pPr>
      <w:r w:rsidRPr="0055078B">
        <w:rPr>
          <w:rFonts w:asciiTheme="minorHAnsi" w:hAnsiTheme="minorHAnsi" w:cstheme="minorHAnsi"/>
          <w:sz w:val="22"/>
          <w:szCs w:val="22"/>
        </w:rPr>
        <w:t xml:space="preserve">The </w:t>
      </w:r>
      <w:r w:rsidRPr="0055078B">
        <w:rPr>
          <w:rFonts w:asciiTheme="minorHAnsi" w:hAnsiTheme="minorHAnsi" w:cstheme="minorHAnsi"/>
          <w:sz w:val="22"/>
          <w:szCs w:val="22"/>
          <w:u w:val="single"/>
        </w:rPr>
        <w:t>underlined</w:t>
      </w:r>
      <w:r w:rsidRPr="0055078B">
        <w:rPr>
          <w:rFonts w:asciiTheme="minorHAnsi" w:hAnsiTheme="minorHAnsi" w:cstheme="minorHAnsi"/>
          <w:sz w:val="22"/>
          <w:szCs w:val="22"/>
        </w:rPr>
        <w:t xml:space="preserve"> items provide winterized support.</w:t>
      </w:r>
    </w:p>
    <w:p w14:paraId="08272774" w14:textId="77777777" w:rsidR="00DB1797" w:rsidRPr="0055078B" w:rsidRDefault="00DB1797" w:rsidP="00DB1797">
      <w:pPr>
        <w:pStyle w:val="BodyText"/>
        <w:spacing w:before="2"/>
        <w:rPr>
          <w:rFonts w:asciiTheme="minorHAnsi" w:hAnsiTheme="minorHAnsi" w:cstheme="minorHAnsi"/>
          <w:sz w:val="22"/>
          <w:szCs w:val="22"/>
        </w:rPr>
      </w:pPr>
    </w:p>
    <w:tbl>
      <w:tblPr>
        <w:tblW w:w="0" w:type="auto"/>
        <w:tblInd w:w="347"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0" w:type="dxa"/>
          <w:right w:w="0" w:type="dxa"/>
        </w:tblCellMar>
        <w:tblLook w:val="01E0" w:firstRow="1" w:lastRow="1" w:firstColumn="1" w:lastColumn="1" w:noHBand="0" w:noVBand="0"/>
      </w:tblPr>
      <w:tblGrid>
        <w:gridCol w:w="1476"/>
        <w:gridCol w:w="5390"/>
        <w:gridCol w:w="3645"/>
      </w:tblGrid>
      <w:tr w:rsidR="00DB1797" w:rsidRPr="0055078B" w14:paraId="6FFD622F" w14:textId="77777777" w:rsidTr="00617E45">
        <w:trPr>
          <w:trHeight w:val="561"/>
        </w:trPr>
        <w:tc>
          <w:tcPr>
            <w:tcW w:w="10511" w:type="dxa"/>
            <w:gridSpan w:val="3"/>
          </w:tcPr>
          <w:p w14:paraId="61212F4E" w14:textId="77777777" w:rsidR="00DB1797" w:rsidRPr="0055078B" w:rsidRDefault="00DB1797" w:rsidP="00617E45">
            <w:pPr>
              <w:pStyle w:val="TableParagraph"/>
              <w:spacing w:line="243" w:lineRule="exact"/>
              <w:ind w:left="107"/>
              <w:rPr>
                <w:rFonts w:asciiTheme="minorHAnsi" w:hAnsiTheme="minorHAnsi" w:cstheme="minorHAnsi"/>
              </w:rPr>
            </w:pPr>
            <w:r w:rsidRPr="0055078B">
              <w:rPr>
                <w:rFonts w:asciiTheme="minorHAnsi" w:hAnsiTheme="minorHAnsi" w:cstheme="minorHAnsi"/>
                <w:b/>
              </w:rPr>
              <w:t xml:space="preserve">NFI KITS </w:t>
            </w:r>
            <w:r w:rsidRPr="0055078B">
              <w:rPr>
                <w:rFonts w:asciiTheme="minorHAnsi" w:hAnsiTheme="minorHAnsi" w:cstheme="minorHAnsi"/>
              </w:rPr>
              <w:t>– suggested</w:t>
            </w:r>
          </w:p>
          <w:p w14:paraId="5120BCF2" w14:textId="77777777" w:rsidR="00DB1797" w:rsidRPr="0055078B" w:rsidRDefault="00DB1797" w:rsidP="00617E45">
            <w:pPr>
              <w:pStyle w:val="TableParagraph"/>
              <w:spacing w:before="36"/>
              <w:ind w:left="107"/>
              <w:rPr>
                <w:rFonts w:asciiTheme="minorHAnsi" w:hAnsiTheme="minorHAnsi" w:cstheme="minorHAnsi"/>
              </w:rPr>
            </w:pPr>
            <w:r w:rsidRPr="0055078B">
              <w:rPr>
                <w:rFonts w:asciiTheme="minorHAnsi" w:hAnsiTheme="minorHAnsi" w:cstheme="minorHAnsi"/>
              </w:rPr>
              <w:t>Jerry cans/ hygiene kits/ mosquito nets etc. are not included as they are covered by the WASH and Health Clusters</w:t>
            </w:r>
          </w:p>
        </w:tc>
      </w:tr>
      <w:tr w:rsidR="00A152CB" w:rsidRPr="0055078B" w14:paraId="0535BDE4" w14:textId="77777777" w:rsidTr="00617E45">
        <w:trPr>
          <w:trHeight w:val="280"/>
        </w:trPr>
        <w:tc>
          <w:tcPr>
            <w:tcW w:w="1476" w:type="dxa"/>
            <w:vMerge w:val="restart"/>
          </w:tcPr>
          <w:p w14:paraId="1A90AE16" w14:textId="77777777" w:rsidR="00A152CB" w:rsidRPr="0055078B" w:rsidRDefault="00A152CB" w:rsidP="00617E45">
            <w:pPr>
              <w:pStyle w:val="TableParagraph"/>
              <w:spacing w:line="243" w:lineRule="exact"/>
              <w:ind w:left="107"/>
              <w:rPr>
                <w:rFonts w:asciiTheme="minorHAnsi" w:hAnsiTheme="minorHAnsi" w:cstheme="minorHAnsi"/>
              </w:rPr>
            </w:pPr>
          </w:p>
          <w:p w14:paraId="4E94C5BB" w14:textId="77777777" w:rsidR="00A152CB" w:rsidRPr="0055078B" w:rsidRDefault="00A152CB" w:rsidP="00617E45">
            <w:pPr>
              <w:pStyle w:val="TableParagraph"/>
              <w:spacing w:line="243" w:lineRule="exact"/>
              <w:ind w:left="107"/>
              <w:rPr>
                <w:rFonts w:asciiTheme="minorHAnsi" w:hAnsiTheme="minorHAnsi" w:cstheme="minorHAnsi"/>
              </w:rPr>
            </w:pPr>
          </w:p>
          <w:p w14:paraId="0CC7B454" w14:textId="77777777" w:rsidR="00A152CB" w:rsidRPr="0055078B" w:rsidRDefault="00A152CB" w:rsidP="00617E45">
            <w:pPr>
              <w:pStyle w:val="TableParagraph"/>
              <w:spacing w:line="243" w:lineRule="exact"/>
              <w:ind w:left="107"/>
              <w:rPr>
                <w:rFonts w:asciiTheme="minorHAnsi" w:hAnsiTheme="minorHAnsi" w:cstheme="minorHAnsi"/>
              </w:rPr>
            </w:pPr>
          </w:p>
          <w:p w14:paraId="66AC8FD8" w14:textId="3C726CE0" w:rsidR="00A152CB" w:rsidRPr="0055078B" w:rsidRDefault="00A152CB" w:rsidP="00617E45">
            <w:pPr>
              <w:pStyle w:val="TableParagraph"/>
              <w:spacing w:line="243" w:lineRule="exact"/>
              <w:ind w:left="107"/>
              <w:rPr>
                <w:rFonts w:asciiTheme="minorHAnsi" w:hAnsiTheme="minorHAnsi" w:cstheme="minorHAnsi"/>
              </w:rPr>
            </w:pPr>
            <w:r w:rsidRPr="0055078B">
              <w:rPr>
                <w:rFonts w:asciiTheme="minorHAnsi" w:hAnsiTheme="minorHAnsi" w:cstheme="minorHAnsi"/>
              </w:rPr>
              <w:t>High priority</w:t>
            </w:r>
          </w:p>
        </w:tc>
        <w:tc>
          <w:tcPr>
            <w:tcW w:w="5390" w:type="dxa"/>
            <w:vMerge w:val="restart"/>
          </w:tcPr>
          <w:p w14:paraId="05174B88" w14:textId="77777777" w:rsidR="00A152CB" w:rsidRPr="0055078B" w:rsidRDefault="00A152CB" w:rsidP="00617E45">
            <w:pPr>
              <w:pStyle w:val="TableParagraph"/>
              <w:spacing w:before="1"/>
              <w:ind w:left="107"/>
              <w:rPr>
                <w:rFonts w:asciiTheme="minorHAnsi" w:hAnsiTheme="minorHAnsi" w:cstheme="minorHAnsi"/>
              </w:rPr>
            </w:pPr>
            <w:r w:rsidRPr="0055078B">
              <w:rPr>
                <w:rFonts w:asciiTheme="minorHAnsi" w:hAnsiTheme="minorHAnsi" w:cstheme="minorHAnsi"/>
                <w:color w:val="1F4E79"/>
                <w:u w:val="single" w:color="1F4E79"/>
              </w:rPr>
              <w:t>Blankets*</w:t>
            </w:r>
          </w:p>
        </w:tc>
        <w:tc>
          <w:tcPr>
            <w:tcW w:w="3645" w:type="dxa"/>
          </w:tcPr>
          <w:p w14:paraId="69B94FC2" w14:textId="0CD1253A" w:rsidR="00A152CB" w:rsidRPr="0055078B" w:rsidRDefault="00A152CB" w:rsidP="00617E45">
            <w:pPr>
              <w:pStyle w:val="TableParagraph"/>
              <w:spacing w:line="243" w:lineRule="exact"/>
              <w:rPr>
                <w:rFonts w:asciiTheme="minorHAnsi" w:hAnsiTheme="minorHAnsi" w:cstheme="minorHAnsi"/>
              </w:rPr>
            </w:pPr>
            <w:r w:rsidRPr="0055078B">
              <w:rPr>
                <w:rFonts w:asciiTheme="minorHAnsi" w:hAnsiTheme="minorHAnsi" w:cstheme="minorHAnsi"/>
              </w:rPr>
              <w:t>4 single or 2 double (Northern areas)</w:t>
            </w:r>
          </w:p>
        </w:tc>
      </w:tr>
      <w:tr w:rsidR="00A152CB" w:rsidRPr="0055078B" w14:paraId="2F2F1540" w14:textId="77777777" w:rsidTr="00C80BDB">
        <w:trPr>
          <w:trHeight w:val="282"/>
        </w:trPr>
        <w:tc>
          <w:tcPr>
            <w:tcW w:w="1476" w:type="dxa"/>
            <w:vMerge/>
          </w:tcPr>
          <w:p w14:paraId="79C28354" w14:textId="77777777" w:rsidR="00A152CB" w:rsidRPr="0055078B" w:rsidRDefault="00A152CB" w:rsidP="00617E45">
            <w:pPr>
              <w:rPr>
                <w:rFonts w:asciiTheme="minorHAnsi" w:hAnsiTheme="minorHAnsi" w:cstheme="minorHAnsi"/>
                <w:sz w:val="22"/>
                <w:szCs w:val="22"/>
              </w:rPr>
            </w:pPr>
          </w:p>
        </w:tc>
        <w:tc>
          <w:tcPr>
            <w:tcW w:w="5390" w:type="dxa"/>
            <w:vMerge/>
            <w:tcBorders>
              <w:top w:val="nil"/>
            </w:tcBorders>
          </w:tcPr>
          <w:p w14:paraId="363533DD" w14:textId="77777777" w:rsidR="00A152CB" w:rsidRPr="0055078B" w:rsidRDefault="00A152CB" w:rsidP="00617E45">
            <w:pPr>
              <w:rPr>
                <w:rFonts w:asciiTheme="minorHAnsi" w:hAnsiTheme="minorHAnsi" w:cstheme="minorHAnsi"/>
                <w:sz w:val="22"/>
                <w:szCs w:val="22"/>
              </w:rPr>
            </w:pPr>
          </w:p>
        </w:tc>
        <w:tc>
          <w:tcPr>
            <w:tcW w:w="3645" w:type="dxa"/>
          </w:tcPr>
          <w:p w14:paraId="321372FD" w14:textId="58D58473" w:rsidR="00A152CB" w:rsidRPr="0055078B" w:rsidRDefault="00A152CB" w:rsidP="00617E45">
            <w:pPr>
              <w:pStyle w:val="TableParagraph"/>
              <w:spacing w:before="1"/>
              <w:rPr>
                <w:rFonts w:asciiTheme="minorHAnsi" w:hAnsiTheme="minorHAnsi" w:cstheme="minorHAnsi"/>
              </w:rPr>
            </w:pPr>
            <w:r w:rsidRPr="0055078B">
              <w:rPr>
                <w:rFonts w:asciiTheme="minorHAnsi" w:hAnsiTheme="minorHAnsi" w:cstheme="minorHAnsi"/>
              </w:rPr>
              <w:t xml:space="preserve">3 </w:t>
            </w:r>
            <w:proofErr w:type="gramStart"/>
            <w:r w:rsidR="00D1765B" w:rsidRPr="0055078B">
              <w:rPr>
                <w:rFonts w:asciiTheme="minorHAnsi" w:hAnsiTheme="minorHAnsi" w:cstheme="minorHAnsi"/>
              </w:rPr>
              <w:t>single</w:t>
            </w:r>
            <w:proofErr w:type="gramEnd"/>
            <w:r w:rsidR="00D1765B" w:rsidRPr="0055078B">
              <w:rPr>
                <w:rFonts w:asciiTheme="minorHAnsi" w:hAnsiTheme="minorHAnsi" w:cstheme="minorHAnsi"/>
              </w:rPr>
              <w:t xml:space="preserve"> (</w:t>
            </w:r>
            <w:r w:rsidRPr="0055078B">
              <w:rPr>
                <w:rFonts w:asciiTheme="minorHAnsi" w:hAnsiTheme="minorHAnsi" w:cstheme="minorHAnsi"/>
              </w:rPr>
              <w:t>Southern areas)</w:t>
            </w:r>
          </w:p>
        </w:tc>
      </w:tr>
      <w:tr w:rsidR="00A152CB" w:rsidRPr="0055078B" w14:paraId="41CDCEC9" w14:textId="77777777" w:rsidTr="00C80BDB">
        <w:trPr>
          <w:trHeight w:val="294"/>
        </w:trPr>
        <w:tc>
          <w:tcPr>
            <w:tcW w:w="1476" w:type="dxa"/>
            <w:vMerge/>
          </w:tcPr>
          <w:p w14:paraId="3C4EFAB6" w14:textId="77777777" w:rsidR="00A152CB" w:rsidRPr="0055078B" w:rsidRDefault="00A152CB" w:rsidP="00A152CB">
            <w:pPr>
              <w:rPr>
                <w:rFonts w:asciiTheme="minorHAnsi" w:hAnsiTheme="minorHAnsi" w:cstheme="minorHAnsi"/>
                <w:sz w:val="22"/>
                <w:szCs w:val="22"/>
              </w:rPr>
            </w:pPr>
          </w:p>
        </w:tc>
        <w:tc>
          <w:tcPr>
            <w:tcW w:w="5390" w:type="dxa"/>
            <w:tcBorders>
              <w:top w:val="dotted" w:sz="4" w:space="0" w:color="1F4E79"/>
              <w:left w:val="dotted" w:sz="4" w:space="0" w:color="1F4E79"/>
              <w:bottom w:val="dotted" w:sz="4" w:space="0" w:color="1F4E79"/>
              <w:right w:val="dotted" w:sz="4" w:space="0" w:color="1F4E79"/>
            </w:tcBorders>
          </w:tcPr>
          <w:p w14:paraId="3CF4F661" w14:textId="25D7690E" w:rsidR="00A152CB" w:rsidRPr="0055078B" w:rsidRDefault="00A152CB" w:rsidP="00A152CB">
            <w:pPr>
              <w:pStyle w:val="TableParagraph"/>
              <w:spacing w:line="243" w:lineRule="exact"/>
              <w:ind w:left="107"/>
              <w:rPr>
                <w:rFonts w:asciiTheme="minorHAnsi" w:hAnsiTheme="minorHAnsi" w:cstheme="minorHAnsi"/>
                <w:color w:val="1F4E79"/>
                <w:u w:val="single" w:color="1F4E79"/>
              </w:rPr>
            </w:pPr>
            <w:r w:rsidRPr="0055078B">
              <w:rPr>
                <w:rFonts w:asciiTheme="minorHAnsi" w:hAnsiTheme="minorHAnsi" w:cstheme="minorHAnsi"/>
                <w:color w:val="1F4E79"/>
                <w:u w:val="single" w:color="1F4E79"/>
              </w:rPr>
              <w:t>Warm shawls</w:t>
            </w:r>
          </w:p>
        </w:tc>
        <w:tc>
          <w:tcPr>
            <w:tcW w:w="3645" w:type="dxa"/>
            <w:tcBorders>
              <w:top w:val="dotted" w:sz="4" w:space="0" w:color="1F4E79"/>
              <w:left w:val="dotted" w:sz="4" w:space="0" w:color="1F4E79"/>
              <w:bottom w:val="dotted" w:sz="4" w:space="0" w:color="1F4E79"/>
              <w:right w:val="dotted" w:sz="4" w:space="0" w:color="1F4E79"/>
            </w:tcBorders>
          </w:tcPr>
          <w:p w14:paraId="1C9CAE0C" w14:textId="73612430" w:rsidR="00A152CB" w:rsidRPr="0055078B" w:rsidRDefault="00A152CB" w:rsidP="00A152CB">
            <w:pPr>
              <w:pStyle w:val="TableParagraph"/>
              <w:spacing w:line="243" w:lineRule="exact"/>
              <w:rPr>
                <w:rFonts w:asciiTheme="minorHAnsi" w:hAnsiTheme="minorHAnsi" w:cstheme="minorHAnsi"/>
              </w:rPr>
            </w:pPr>
            <w:r w:rsidRPr="0055078B">
              <w:rPr>
                <w:rFonts w:asciiTheme="minorHAnsi" w:hAnsiTheme="minorHAnsi" w:cstheme="minorHAnsi"/>
              </w:rPr>
              <w:t>2</w:t>
            </w:r>
            <w:r w:rsidRPr="0055078B">
              <w:rPr>
                <w:rFonts w:asciiTheme="minorHAnsi" w:hAnsiTheme="minorHAnsi" w:cstheme="minorHAnsi"/>
                <w:spacing w:val="-3"/>
              </w:rPr>
              <w:t xml:space="preserve"> </w:t>
            </w:r>
            <w:proofErr w:type="gramStart"/>
            <w:r w:rsidRPr="0055078B">
              <w:rPr>
                <w:rFonts w:asciiTheme="minorHAnsi" w:hAnsiTheme="minorHAnsi" w:cstheme="minorHAnsi"/>
              </w:rPr>
              <w:t>adult</w:t>
            </w:r>
            <w:proofErr w:type="gramEnd"/>
            <w:r w:rsidRPr="0055078B">
              <w:rPr>
                <w:rFonts w:asciiTheme="minorHAnsi" w:hAnsiTheme="minorHAnsi" w:cstheme="minorHAnsi"/>
              </w:rPr>
              <w:t>,</w:t>
            </w:r>
            <w:r w:rsidRPr="0055078B">
              <w:rPr>
                <w:rFonts w:asciiTheme="minorHAnsi" w:hAnsiTheme="minorHAnsi" w:cstheme="minorHAnsi"/>
                <w:spacing w:val="-2"/>
              </w:rPr>
              <w:t xml:space="preserve"> </w:t>
            </w:r>
            <w:r w:rsidRPr="0055078B">
              <w:rPr>
                <w:rFonts w:asciiTheme="minorHAnsi" w:hAnsiTheme="minorHAnsi" w:cstheme="minorHAnsi"/>
              </w:rPr>
              <w:t>4</w:t>
            </w:r>
            <w:r w:rsidRPr="0055078B">
              <w:rPr>
                <w:rFonts w:asciiTheme="minorHAnsi" w:hAnsiTheme="minorHAnsi" w:cstheme="minorHAnsi"/>
                <w:spacing w:val="-2"/>
              </w:rPr>
              <w:t xml:space="preserve"> children</w:t>
            </w:r>
          </w:p>
        </w:tc>
      </w:tr>
      <w:tr w:rsidR="00A152CB" w:rsidRPr="0055078B" w14:paraId="72A9AF5E" w14:textId="77777777" w:rsidTr="00C80BDB">
        <w:trPr>
          <w:trHeight w:val="294"/>
        </w:trPr>
        <w:tc>
          <w:tcPr>
            <w:tcW w:w="1476" w:type="dxa"/>
            <w:vMerge/>
          </w:tcPr>
          <w:p w14:paraId="7D1532AC" w14:textId="77777777" w:rsidR="00A152CB" w:rsidRPr="0055078B" w:rsidRDefault="00A152CB" w:rsidP="00A152CB">
            <w:pPr>
              <w:rPr>
                <w:rFonts w:asciiTheme="minorHAnsi" w:hAnsiTheme="minorHAnsi" w:cstheme="minorHAnsi"/>
                <w:sz w:val="22"/>
                <w:szCs w:val="22"/>
              </w:rPr>
            </w:pPr>
          </w:p>
        </w:tc>
        <w:tc>
          <w:tcPr>
            <w:tcW w:w="5390" w:type="dxa"/>
            <w:tcBorders>
              <w:top w:val="dotted" w:sz="4" w:space="0" w:color="1F4E79"/>
              <w:left w:val="dotted" w:sz="4" w:space="0" w:color="1F4E79"/>
              <w:bottom w:val="dotted" w:sz="4" w:space="0" w:color="1F4E79"/>
              <w:right w:val="dotted" w:sz="4" w:space="0" w:color="1F4E79"/>
            </w:tcBorders>
          </w:tcPr>
          <w:p w14:paraId="3145F063" w14:textId="550D9130" w:rsidR="00A152CB" w:rsidRPr="0055078B" w:rsidRDefault="00A152CB" w:rsidP="00A152CB">
            <w:pPr>
              <w:pStyle w:val="TableParagraph"/>
              <w:spacing w:line="243" w:lineRule="exact"/>
              <w:ind w:left="107"/>
              <w:rPr>
                <w:rFonts w:asciiTheme="minorHAnsi" w:hAnsiTheme="minorHAnsi" w:cstheme="minorHAnsi"/>
                <w:color w:val="1F4E79"/>
                <w:u w:val="single" w:color="1F4E79"/>
              </w:rPr>
            </w:pPr>
            <w:r w:rsidRPr="0055078B">
              <w:rPr>
                <w:rFonts w:asciiTheme="minorHAnsi" w:hAnsiTheme="minorHAnsi" w:cstheme="minorHAnsi"/>
                <w:color w:val="1F4E79"/>
                <w:u w:val="single" w:color="1F4E79"/>
              </w:rPr>
              <w:t>cotton mattress</w:t>
            </w:r>
          </w:p>
        </w:tc>
        <w:tc>
          <w:tcPr>
            <w:tcW w:w="3645" w:type="dxa"/>
            <w:tcBorders>
              <w:top w:val="dotted" w:sz="4" w:space="0" w:color="1F4E79"/>
              <w:left w:val="dotted" w:sz="4" w:space="0" w:color="1F4E79"/>
              <w:bottom w:val="dotted" w:sz="4" w:space="0" w:color="1F4E79"/>
              <w:right w:val="dotted" w:sz="4" w:space="0" w:color="1F4E79"/>
            </w:tcBorders>
          </w:tcPr>
          <w:p w14:paraId="6323E233" w14:textId="71CD4914" w:rsidR="00A152CB" w:rsidRPr="0055078B" w:rsidRDefault="00A152CB" w:rsidP="00A152CB">
            <w:pPr>
              <w:pStyle w:val="TableParagraph"/>
              <w:spacing w:line="243" w:lineRule="exact"/>
              <w:rPr>
                <w:rFonts w:asciiTheme="minorHAnsi" w:hAnsiTheme="minorHAnsi" w:cstheme="minorHAnsi"/>
              </w:rPr>
            </w:pPr>
            <w:r w:rsidRPr="0055078B">
              <w:rPr>
                <w:rFonts w:asciiTheme="minorHAnsi" w:hAnsiTheme="minorHAnsi" w:cstheme="minorHAnsi"/>
              </w:rPr>
              <w:t>1</w:t>
            </w:r>
            <w:r w:rsidR="00D1765B" w:rsidRPr="0055078B">
              <w:rPr>
                <w:rFonts w:asciiTheme="minorHAnsi" w:hAnsiTheme="minorHAnsi" w:cstheme="minorHAnsi"/>
              </w:rPr>
              <w:t xml:space="preserve"> </w:t>
            </w:r>
          </w:p>
        </w:tc>
      </w:tr>
      <w:tr w:rsidR="00A152CB" w:rsidRPr="0055078B" w14:paraId="1A2EC89C" w14:textId="77777777" w:rsidTr="00C80BDB">
        <w:trPr>
          <w:trHeight w:val="294"/>
        </w:trPr>
        <w:tc>
          <w:tcPr>
            <w:tcW w:w="1476" w:type="dxa"/>
            <w:vMerge/>
          </w:tcPr>
          <w:p w14:paraId="32A8E5E5" w14:textId="77777777" w:rsidR="00A152CB" w:rsidRPr="0055078B" w:rsidRDefault="00A152CB" w:rsidP="00A152CB">
            <w:pPr>
              <w:rPr>
                <w:rFonts w:asciiTheme="minorHAnsi" w:hAnsiTheme="minorHAnsi" w:cstheme="minorHAnsi"/>
                <w:sz w:val="22"/>
                <w:szCs w:val="22"/>
              </w:rPr>
            </w:pPr>
          </w:p>
        </w:tc>
        <w:tc>
          <w:tcPr>
            <w:tcW w:w="5390" w:type="dxa"/>
            <w:tcBorders>
              <w:top w:val="dotted" w:sz="4" w:space="0" w:color="1F4E79"/>
              <w:left w:val="dotted" w:sz="4" w:space="0" w:color="1F4E79"/>
              <w:bottom w:val="dotted" w:sz="4" w:space="0" w:color="1F4E79"/>
              <w:right w:val="dotted" w:sz="4" w:space="0" w:color="1F4E79"/>
            </w:tcBorders>
          </w:tcPr>
          <w:p w14:paraId="14885C68" w14:textId="0FD2D8C6" w:rsidR="00A152CB" w:rsidRPr="0055078B" w:rsidRDefault="00A152CB" w:rsidP="00A152CB">
            <w:pPr>
              <w:pStyle w:val="TableParagraph"/>
              <w:spacing w:line="243" w:lineRule="exact"/>
              <w:ind w:left="107"/>
              <w:rPr>
                <w:rFonts w:asciiTheme="minorHAnsi" w:hAnsiTheme="minorHAnsi" w:cstheme="minorHAnsi"/>
                <w:color w:val="1F4E79"/>
                <w:u w:val="single" w:color="1F4E79"/>
              </w:rPr>
            </w:pPr>
            <w:r w:rsidRPr="0055078B">
              <w:rPr>
                <w:rFonts w:asciiTheme="minorHAnsi" w:hAnsiTheme="minorHAnsi" w:cstheme="minorHAnsi"/>
                <w:color w:val="1F4E79"/>
                <w:u w:val="single" w:color="1F4E79"/>
              </w:rPr>
              <w:t>Sleeping mat</w:t>
            </w:r>
          </w:p>
        </w:tc>
        <w:tc>
          <w:tcPr>
            <w:tcW w:w="3645" w:type="dxa"/>
            <w:tcBorders>
              <w:top w:val="dotted" w:sz="4" w:space="0" w:color="1F4E79"/>
              <w:left w:val="dotted" w:sz="4" w:space="0" w:color="1F4E79"/>
              <w:bottom w:val="dotted" w:sz="4" w:space="0" w:color="1F4E79"/>
              <w:right w:val="dotted" w:sz="4" w:space="0" w:color="1F4E79"/>
            </w:tcBorders>
          </w:tcPr>
          <w:p w14:paraId="4E4DCFEE" w14:textId="258B7151" w:rsidR="00A152CB" w:rsidRPr="0055078B" w:rsidRDefault="00A152CB" w:rsidP="00A152CB">
            <w:pPr>
              <w:pStyle w:val="TableParagraph"/>
              <w:spacing w:line="243" w:lineRule="exact"/>
              <w:rPr>
                <w:rFonts w:asciiTheme="minorHAnsi" w:hAnsiTheme="minorHAnsi" w:cstheme="minorHAnsi"/>
              </w:rPr>
            </w:pPr>
            <w:r w:rsidRPr="0055078B">
              <w:rPr>
                <w:rFonts w:asciiTheme="minorHAnsi" w:hAnsiTheme="minorHAnsi" w:cstheme="minorHAnsi"/>
              </w:rPr>
              <w:t>1</w:t>
            </w:r>
          </w:p>
        </w:tc>
      </w:tr>
      <w:tr w:rsidR="00A152CB" w:rsidRPr="0055078B" w14:paraId="72670248" w14:textId="77777777" w:rsidTr="00617E45">
        <w:trPr>
          <w:trHeight w:val="282"/>
        </w:trPr>
        <w:tc>
          <w:tcPr>
            <w:tcW w:w="1476" w:type="dxa"/>
            <w:vMerge w:val="restart"/>
          </w:tcPr>
          <w:p w14:paraId="0F82D95A" w14:textId="77777777" w:rsidR="00A152CB" w:rsidRPr="0055078B" w:rsidRDefault="00A152CB" w:rsidP="00A152CB">
            <w:pPr>
              <w:pStyle w:val="TableParagraph"/>
              <w:spacing w:before="1"/>
              <w:ind w:left="107"/>
              <w:rPr>
                <w:rFonts w:asciiTheme="minorHAnsi" w:hAnsiTheme="minorHAnsi" w:cstheme="minorHAnsi"/>
              </w:rPr>
            </w:pPr>
            <w:r w:rsidRPr="0055078B">
              <w:rPr>
                <w:rFonts w:asciiTheme="minorHAnsi" w:hAnsiTheme="minorHAnsi" w:cstheme="minorHAnsi"/>
              </w:rPr>
              <w:t>Lower priority</w:t>
            </w:r>
          </w:p>
        </w:tc>
        <w:tc>
          <w:tcPr>
            <w:tcW w:w="5390" w:type="dxa"/>
          </w:tcPr>
          <w:p w14:paraId="0F315E83" w14:textId="60EEDF80" w:rsidR="00D1765B" w:rsidRPr="0055078B" w:rsidRDefault="00D1765B" w:rsidP="00D1765B">
            <w:pPr>
              <w:pStyle w:val="TableParagraph"/>
              <w:spacing w:line="243" w:lineRule="exact"/>
              <w:ind w:left="107"/>
              <w:rPr>
                <w:rFonts w:asciiTheme="minorHAnsi" w:hAnsiTheme="minorHAnsi" w:cstheme="minorHAnsi"/>
              </w:rPr>
            </w:pPr>
            <w:r w:rsidRPr="0055078B">
              <w:rPr>
                <w:rFonts w:asciiTheme="minorHAnsi" w:hAnsiTheme="minorHAnsi" w:cstheme="minorHAnsi"/>
                <w:color w:val="1F4E79"/>
                <w:u w:val="single" w:color="1F4E79"/>
              </w:rPr>
              <w:t>Fuel efficient cooking stove</w:t>
            </w:r>
            <w:r w:rsidRPr="0055078B">
              <w:rPr>
                <w:rFonts w:asciiTheme="minorHAnsi" w:hAnsiTheme="minorHAnsi" w:cstheme="minorHAnsi"/>
              </w:rPr>
              <w:t>** (with access to appropriate</w:t>
            </w:r>
          </w:p>
          <w:p w14:paraId="29D90D7D" w14:textId="740388A0" w:rsidR="00A152CB" w:rsidRPr="0055078B" w:rsidRDefault="00D1765B" w:rsidP="00D1765B">
            <w:pPr>
              <w:pStyle w:val="TableParagraph"/>
              <w:spacing w:before="1"/>
              <w:ind w:left="107"/>
              <w:rPr>
                <w:rFonts w:asciiTheme="minorHAnsi" w:hAnsiTheme="minorHAnsi" w:cstheme="minorHAnsi"/>
              </w:rPr>
            </w:pPr>
            <w:r w:rsidRPr="0055078B">
              <w:rPr>
                <w:rFonts w:asciiTheme="minorHAnsi" w:hAnsiTheme="minorHAnsi" w:cstheme="minorHAnsi"/>
              </w:rPr>
              <w:t>fuel)</w:t>
            </w:r>
          </w:p>
        </w:tc>
        <w:tc>
          <w:tcPr>
            <w:tcW w:w="3645" w:type="dxa"/>
          </w:tcPr>
          <w:p w14:paraId="06E74C4E" w14:textId="77777777" w:rsidR="00A152CB" w:rsidRPr="0055078B" w:rsidRDefault="00A152CB" w:rsidP="00A152CB">
            <w:pPr>
              <w:pStyle w:val="TableParagraph"/>
              <w:spacing w:before="1"/>
              <w:rPr>
                <w:rFonts w:asciiTheme="minorHAnsi" w:hAnsiTheme="minorHAnsi" w:cstheme="minorHAnsi"/>
              </w:rPr>
            </w:pPr>
            <w:r w:rsidRPr="0055078B">
              <w:rPr>
                <w:rFonts w:asciiTheme="minorHAnsi" w:hAnsiTheme="minorHAnsi" w:cstheme="minorHAnsi"/>
                <w:w w:val="99"/>
              </w:rPr>
              <w:t>1</w:t>
            </w:r>
          </w:p>
        </w:tc>
      </w:tr>
      <w:tr w:rsidR="00A152CB" w:rsidRPr="0055078B" w14:paraId="225CE473" w14:textId="77777777" w:rsidTr="00617E45">
        <w:trPr>
          <w:trHeight w:val="280"/>
        </w:trPr>
        <w:tc>
          <w:tcPr>
            <w:tcW w:w="1476" w:type="dxa"/>
            <w:vMerge/>
            <w:tcBorders>
              <w:top w:val="nil"/>
            </w:tcBorders>
          </w:tcPr>
          <w:p w14:paraId="74CF7BF7" w14:textId="77777777" w:rsidR="00A152CB" w:rsidRPr="0055078B" w:rsidRDefault="00A152CB" w:rsidP="00A152CB">
            <w:pPr>
              <w:rPr>
                <w:rFonts w:asciiTheme="minorHAnsi" w:hAnsiTheme="minorHAnsi" w:cstheme="minorHAnsi"/>
                <w:sz w:val="22"/>
                <w:szCs w:val="22"/>
              </w:rPr>
            </w:pPr>
          </w:p>
        </w:tc>
        <w:tc>
          <w:tcPr>
            <w:tcW w:w="5390" w:type="dxa"/>
          </w:tcPr>
          <w:p w14:paraId="56D39DA7" w14:textId="5E4E4E41" w:rsidR="00A152CB" w:rsidRPr="0055078B" w:rsidRDefault="00D1765B" w:rsidP="00A152CB">
            <w:pPr>
              <w:pStyle w:val="TableParagraph"/>
              <w:spacing w:line="243" w:lineRule="exact"/>
              <w:ind w:left="107"/>
              <w:rPr>
                <w:rFonts w:asciiTheme="minorHAnsi" w:hAnsiTheme="minorHAnsi" w:cstheme="minorHAnsi"/>
              </w:rPr>
            </w:pPr>
            <w:r w:rsidRPr="0055078B">
              <w:rPr>
                <w:rFonts w:asciiTheme="minorHAnsi" w:hAnsiTheme="minorHAnsi" w:cstheme="minorHAnsi"/>
                <w:color w:val="1F4E79"/>
                <w:u w:val="single" w:color="1F4E79"/>
              </w:rPr>
              <w:t>Clothes</w:t>
            </w:r>
            <w:r w:rsidRPr="0055078B">
              <w:rPr>
                <w:rFonts w:asciiTheme="minorHAnsi" w:hAnsiTheme="minorHAnsi" w:cstheme="minorHAnsi"/>
              </w:rPr>
              <w:t>*** (fabric and sewing kit preferable to clothes)</w:t>
            </w:r>
          </w:p>
        </w:tc>
        <w:tc>
          <w:tcPr>
            <w:tcW w:w="3645" w:type="dxa"/>
          </w:tcPr>
          <w:p w14:paraId="0F53F14E" w14:textId="77777777" w:rsidR="00A152CB" w:rsidRPr="0055078B" w:rsidRDefault="00A152CB" w:rsidP="00A152CB">
            <w:pPr>
              <w:pStyle w:val="TableParagraph"/>
              <w:spacing w:line="243" w:lineRule="exact"/>
              <w:rPr>
                <w:rFonts w:asciiTheme="minorHAnsi" w:hAnsiTheme="minorHAnsi" w:cstheme="minorHAnsi"/>
              </w:rPr>
            </w:pPr>
            <w:r w:rsidRPr="0055078B">
              <w:rPr>
                <w:rFonts w:asciiTheme="minorHAnsi" w:hAnsiTheme="minorHAnsi" w:cstheme="minorHAnsi"/>
                <w:w w:val="99"/>
              </w:rPr>
              <w:t>1</w:t>
            </w:r>
          </w:p>
        </w:tc>
      </w:tr>
      <w:tr w:rsidR="00A152CB" w:rsidRPr="0055078B" w14:paraId="41B68601" w14:textId="77777777" w:rsidTr="00617E45">
        <w:trPr>
          <w:trHeight w:val="561"/>
        </w:trPr>
        <w:tc>
          <w:tcPr>
            <w:tcW w:w="1476" w:type="dxa"/>
            <w:vMerge/>
            <w:tcBorders>
              <w:top w:val="nil"/>
            </w:tcBorders>
          </w:tcPr>
          <w:p w14:paraId="60B4E292" w14:textId="77777777" w:rsidR="00A152CB" w:rsidRPr="0055078B" w:rsidRDefault="00A152CB" w:rsidP="00A152CB">
            <w:pPr>
              <w:rPr>
                <w:rFonts w:asciiTheme="minorHAnsi" w:hAnsiTheme="minorHAnsi" w:cstheme="minorHAnsi"/>
                <w:sz w:val="22"/>
                <w:szCs w:val="22"/>
              </w:rPr>
            </w:pPr>
          </w:p>
        </w:tc>
        <w:tc>
          <w:tcPr>
            <w:tcW w:w="5390" w:type="dxa"/>
          </w:tcPr>
          <w:p w14:paraId="3960BE35" w14:textId="581C2CD7" w:rsidR="00A152CB" w:rsidRPr="0055078B" w:rsidRDefault="00D1765B" w:rsidP="00A152CB">
            <w:pPr>
              <w:pStyle w:val="TableParagraph"/>
              <w:spacing w:before="36"/>
              <w:ind w:left="107"/>
              <w:rPr>
                <w:rFonts w:asciiTheme="minorHAnsi" w:hAnsiTheme="minorHAnsi" w:cstheme="minorHAnsi"/>
              </w:rPr>
            </w:pPr>
            <w:r w:rsidRPr="0055078B">
              <w:rPr>
                <w:rFonts w:asciiTheme="minorHAnsi" w:hAnsiTheme="minorHAnsi" w:cstheme="minorHAnsi"/>
                <w:color w:val="1F4E79"/>
                <w:u w:val="single" w:color="1F4E79"/>
              </w:rPr>
              <w:t>Floor sheets or ground mats</w:t>
            </w:r>
          </w:p>
        </w:tc>
        <w:tc>
          <w:tcPr>
            <w:tcW w:w="3645" w:type="dxa"/>
          </w:tcPr>
          <w:p w14:paraId="4F6DC8A0" w14:textId="77777777" w:rsidR="00A152CB" w:rsidRPr="0055078B" w:rsidRDefault="00A152CB" w:rsidP="00A152CB">
            <w:pPr>
              <w:pStyle w:val="TableParagraph"/>
              <w:spacing w:line="243" w:lineRule="exact"/>
              <w:rPr>
                <w:rFonts w:asciiTheme="minorHAnsi" w:hAnsiTheme="minorHAnsi" w:cstheme="minorHAnsi"/>
              </w:rPr>
            </w:pPr>
            <w:r w:rsidRPr="0055078B">
              <w:rPr>
                <w:rFonts w:asciiTheme="minorHAnsi" w:hAnsiTheme="minorHAnsi" w:cstheme="minorHAnsi"/>
                <w:w w:val="99"/>
              </w:rPr>
              <w:t>1</w:t>
            </w:r>
          </w:p>
        </w:tc>
      </w:tr>
    </w:tbl>
    <w:p w14:paraId="2EBD8BFD" w14:textId="77777777" w:rsidR="00DB1797" w:rsidRPr="0055078B" w:rsidRDefault="00DB1797" w:rsidP="00DB1797">
      <w:pPr>
        <w:ind w:left="349"/>
        <w:rPr>
          <w:rFonts w:asciiTheme="minorHAnsi" w:hAnsiTheme="minorHAnsi" w:cstheme="minorHAnsi"/>
          <w:sz w:val="22"/>
          <w:szCs w:val="22"/>
        </w:rPr>
      </w:pPr>
      <w:r w:rsidRPr="0055078B">
        <w:rPr>
          <w:rFonts w:asciiTheme="minorHAnsi" w:hAnsiTheme="minorHAnsi" w:cstheme="minorHAnsi"/>
          <w:sz w:val="22"/>
          <w:szCs w:val="22"/>
        </w:rPr>
        <w:t>* Fewer blankets are required in southern areas.</w:t>
      </w:r>
    </w:p>
    <w:p w14:paraId="5A06B390" w14:textId="5C7F21D1" w:rsidR="00DB1797" w:rsidRPr="0055078B" w:rsidRDefault="00DB1797" w:rsidP="00DB1797">
      <w:pPr>
        <w:spacing w:before="30" w:line="273" w:lineRule="auto"/>
        <w:ind w:left="349"/>
        <w:rPr>
          <w:rFonts w:asciiTheme="minorHAnsi" w:hAnsiTheme="minorHAnsi" w:cstheme="minorHAnsi"/>
          <w:sz w:val="22"/>
          <w:szCs w:val="22"/>
        </w:rPr>
      </w:pPr>
      <w:r w:rsidRPr="0055078B">
        <w:rPr>
          <w:rFonts w:asciiTheme="minorHAnsi" w:hAnsiTheme="minorHAnsi" w:cstheme="minorHAnsi"/>
          <w:sz w:val="22"/>
          <w:szCs w:val="22"/>
        </w:rPr>
        <w:t xml:space="preserve">** In previous emergencies in Pakistan, fire outbreaks in tents and temporary settlements have led to the banning of stove distribution. All stoves and lamp distribution </w:t>
      </w:r>
      <w:r w:rsidR="005D5479" w:rsidRPr="0055078B">
        <w:rPr>
          <w:rFonts w:asciiTheme="minorHAnsi" w:hAnsiTheme="minorHAnsi" w:cstheme="minorHAnsi"/>
          <w:sz w:val="22"/>
          <w:szCs w:val="22"/>
        </w:rPr>
        <w:t>programs</w:t>
      </w:r>
      <w:r w:rsidRPr="0055078B">
        <w:rPr>
          <w:rFonts w:asciiTheme="minorHAnsi" w:hAnsiTheme="minorHAnsi" w:cstheme="minorHAnsi"/>
          <w:sz w:val="22"/>
          <w:szCs w:val="22"/>
        </w:rPr>
        <w:t xml:space="preserve"> should be accompanied by fire safety public information and preparedness.</w:t>
      </w:r>
    </w:p>
    <w:p w14:paraId="4E23827D" w14:textId="1758AFB4" w:rsidR="00DB1797" w:rsidRPr="0055078B" w:rsidRDefault="00DB1797" w:rsidP="00DB1797">
      <w:pPr>
        <w:spacing w:before="4" w:line="273" w:lineRule="auto"/>
        <w:ind w:left="349" w:right="659"/>
        <w:rPr>
          <w:rFonts w:asciiTheme="minorHAnsi" w:hAnsiTheme="minorHAnsi" w:cstheme="minorHAnsi"/>
          <w:sz w:val="22"/>
          <w:szCs w:val="22"/>
        </w:rPr>
      </w:pPr>
      <w:r w:rsidRPr="0055078B">
        <w:rPr>
          <w:rFonts w:asciiTheme="minorHAnsi" w:hAnsiTheme="minorHAnsi" w:cstheme="minorHAnsi"/>
          <w:sz w:val="22"/>
          <w:szCs w:val="22"/>
        </w:rPr>
        <w:t xml:space="preserve">***In the immediate aftermath of the flooding, clothes are a significant need. </w:t>
      </w:r>
      <w:r w:rsidR="00D1765B" w:rsidRPr="0055078B">
        <w:rPr>
          <w:rFonts w:asciiTheme="minorHAnsi" w:hAnsiTheme="minorHAnsi" w:cstheme="minorHAnsi"/>
          <w:sz w:val="22"/>
          <w:szCs w:val="22"/>
        </w:rPr>
        <w:t>However,</w:t>
      </w:r>
      <w:r w:rsidRPr="0055078B">
        <w:rPr>
          <w:rFonts w:asciiTheme="minorHAnsi" w:hAnsiTheme="minorHAnsi" w:cstheme="minorHAnsi"/>
          <w:sz w:val="22"/>
          <w:szCs w:val="22"/>
        </w:rPr>
        <w:t xml:space="preserve"> to reach coverage of the largest number of families there will be delays in distribution.</w:t>
      </w:r>
    </w:p>
    <w:p w14:paraId="3537F409" w14:textId="77777777" w:rsidR="00DB1797" w:rsidRPr="0055078B" w:rsidRDefault="00DB1797" w:rsidP="00DB1797">
      <w:pPr>
        <w:pStyle w:val="BodyText"/>
        <w:rPr>
          <w:rFonts w:asciiTheme="minorHAnsi" w:hAnsiTheme="minorHAnsi" w:cstheme="minorHAnsi"/>
          <w:sz w:val="22"/>
          <w:szCs w:val="22"/>
        </w:rPr>
      </w:pPr>
    </w:p>
    <w:p w14:paraId="3E99C174" w14:textId="77777777" w:rsidR="00DB1797" w:rsidRPr="0055078B" w:rsidRDefault="00DB1797" w:rsidP="00DB1797">
      <w:pPr>
        <w:pStyle w:val="BodyText"/>
        <w:spacing w:before="117"/>
        <w:ind w:left="349"/>
        <w:rPr>
          <w:rFonts w:asciiTheme="minorHAnsi" w:hAnsiTheme="minorHAnsi" w:cstheme="minorHAnsi"/>
          <w:sz w:val="22"/>
          <w:szCs w:val="22"/>
        </w:rPr>
      </w:pPr>
      <w:r w:rsidRPr="0055078B">
        <w:rPr>
          <w:rFonts w:asciiTheme="minorHAnsi" w:hAnsiTheme="minorHAnsi" w:cstheme="minorHAnsi"/>
          <w:sz w:val="22"/>
          <w:szCs w:val="22"/>
        </w:rPr>
        <w:t>Suggested clothing package:</w:t>
      </w:r>
    </w:p>
    <w:p w14:paraId="2B9F6438" w14:textId="77777777" w:rsidR="00DB1797" w:rsidRPr="0055078B" w:rsidRDefault="00DB1797" w:rsidP="00DB1797">
      <w:pPr>
        <w:pStyle w:val="ListParagraph"/>
        <w:numPr>
          <w:ilvl w:val="0"/>
          <w:numId w:val="2"/>
        </w:numPr>
        <w:tabs>
          <w:tab w:val="left" w:pos="641"/>
        </w:tabs>
        <w:spacing w:before="37"/>
        <w:ind w:hanging="249"/>
        <w:rPr>
          <w:rFonts w:asciiTheme="minorHAnsi" w:hAnsiTheme="minorHAnsi" w:cstheme="minorHAnsi"/>
        </w:rPr>
      </w:pPr>
      <w:r w:rsidRPr="0055078B">
        <w:rPr>
          <w:rFonts w:asciiTheme="minorHAnsi" w:hAnsiTheme="minorHAnsi" w:cstheme="minorHAnsi"/>
        </w:rPr>
        <w:t>Winter Jacket Adult (M or L)- 3 units</w:t>
      </w:r>
    </w:p>
    <w:p w14:paraId="1CD49376" w14:textId="77777777" w:rsidR="00DB1797" w:rsidRPr="0055078B" w:rsidRDefault="00DB1797" w:rsidP="00DB1797">
      <w:pPr>
        <w:pStyle w:val="ListParagraph"/>
        <w:numPr>
          <w:ilvl w:val="0"/>
          <w:numId w:val="2"/>
        </w:numPr>
        <w:tabs>
          <w:tab w:val="left" w:pos="641"/>
        </w:tabs>
        <w:ind w:hanging="249"/>
        <w:rPr>
          <w:rFonts w:asciiTheme="minorHAnsi" w:hAnsiTheme="minorHAnsi" w:cstheme="minorHAnsi"/>
        </w:rPr>
      </w:pPr>
      <w:r w:rsidRPr="0055078B">
        <w:rPr>
          <w:rFonts w:asciiTheme="minorHAnsi" w:hAnsiTheme="minorHAnsi" w:cstheme="minorHAnsi"/>
        </w:rPr>
        <w:t>Winter Jacket Children (children M)- 4</w:t>
      </w:r>
      <w:r w:rsidRPr="0055078B">
        <w:rPr>
          <w:rFonts w:asciiTheme="minorHAnsi" w:hAnsiTheme="minorHAnsi" w:cstheme="minorHAnsi"/>
          <w:spacing w:val="2"/>
        </w:rPr>
        <w:t xml:space="preserve"> </w:t>
      </w:r>
      <w:r w:rsidRPr="0055078B">
        <w:rPr>
          <w:rFonts w:asciiTheme="minorHAnsi" w:hAnsiTheme="minorHAnsi" w:cstheme="minorHAnsi"/>
        </w:rPr>
        <w:t>units</w:t>
      </w:r>
    </w:p>
    <w:p w14:paraId="2229C48D" w14:textId="77777777" w:rsidR="00DB1797" w:rsidRPr="0055078B" w:rsidRDefault="00DB1797" w:rsidP="00DB1797">
      <w:pPr>
        <w:pStyle w:val="ListParagraph"/>
        <w:numPr>
          <w:ilvl w:val="0"/>
          <w:numId w:val="2"/>
        </w:numPr>
        <w:tabs>
          <w:tab w:val="left" w:pos="641"/>
        </w:tabs>
        <w:spacing w:before="1"/>
        <w:ind w:hanging="249"/>
        <w:rPr>
          <w:rFonts w:asciiTheme="minorHAnsi" w:hAnsiTheme="minorHAnsi" w:cstheme="minorHAnsi"/>
        </w:rPr>
      </w:pPr>
      <w:r w:rsidRPr="0055078B">
        <w:rPr>
          <w:rFonts w:asciiTheme="minorHAnsi" w:hAnsiTheme="minorHAnsi" w:cstheme="minorHAnsi"/>
        </w:rPr>
        <w:t>Winter undergarments for Children (children M)-4</w:t>
      </w:r>
      <w:r w:rsidRPr="0055078B">
        <w:rPr>
          <w:rFonts w:asciiTheme="minorHAnsi" w:hAnsiTheme="minorHAnsi" w:cstheme="minorHAnsi"/>
          <w:spacing w:val="-1"/>
        </w:rPr>
        <w:t xml:space="preserve"> </w:t>
      </w:r>
      <w:r w:rsidRPr="0055078B">
        <w:rPr>
          <w:rFonts w:asciiTheme="minorHAnsi" w:hAnsiTheme="minorHAnsi" w:cstheme="minorHAnsi"/>
        </w:rPr>
        <w:t>sets</w:t>
      </w:r>
    </w:p>
    <w:p w14:paraId="37660EEB" w14:textId="77777777" w:rsidR="00DB1797" w:rsidRPr="0055078B" w:rsidRDefault="00DB1797" w:rsidP="00DB1797">
      <w:pPr>
        <w:pStyle w:val="ListParagraph"/>
        <w:numPr>
          <w:ilvl w:val="0"/>
          <w:numId w:val="2"/>
        </w:numPr>
        <w:tabs>
          <w:tab w:val="left" w:pos="641"/>
        </w:tabs>
        <w:spacing w:before="1" w:line="243" w:lineRule="exact"/>
        <w:ind w:hanging="249"/>
        <w:rPr>
          <w:rFonts w:asciiTheme="minorHAnsi" w:hAnsiTheme="minorHAnsi" w:cstheme="minorHAnsi"/>
        </w:rPr>
      </w:pPr>
      <w:r w:rsidRPr="0055078B">
        <w:rPr>
          <w:rFonts w:asciiTheme="minorHAnsi" w:hAnsiTheme="minorHAnsi" w:cstheme="minorHAnsi"/>
        </w:rPr>
        <w:t>Socks Adults- 6</w:t>
      </w:r>
      <w:r w:rsidRPr="0055078B">
        <w:rPr>
          <w:rFonts w:asciiTheme="minorHAnsi" w:hAnsiTheme="minorHAnsi" w:cstheme="minorHAnsi"/>
          <w:spacing w:val="-3"/>
        </w:rPr>
        <w:t xml:space="preserve"> </w:t>
      </w:r>
      <w:r w:rsidRPr="0055078B">
        <w:rPr>
          <w:rFonts w:asciiTheme="minorHAnsi" w:hAnsiTheme="minorHAnsi" w:cstheme="minorHAnsi"/>
        </w:rPr>
        <w:t>pairs</w:t>
      </w:r>
    </w:p>
    <w:p w14:paraId="615721F7" w14:textId="77777777" w:rsidR="00DB1797" w:rsidRPr="0055078B" w:rsidRDefault="00DB1797" w:rsidP="00DB1797">
      <w:pPr>
        <w:pStyle w:val="ListParagraph"/>
        <w:numPr>
          <w:ilvl w:val="0"/>
          <w:numId w:val="2"/>
        </w:numPr>
        <w:tabs>
          <w:tab w:val="left" w:pos="641"/>
        </w:tabs>
        <w:spacing w:line="243" w:lineRule="exact"/>
        <w:ind w:hanging="249"/>
        <w:rPr>
          <w:rFonts w:asciiTheme="minorHAnsi" w:hAnsiTheme="minorHAnsi" w:cstheme="minorHAnsi"/>
        </w:rPr>
      </w:pPr>
      <w:r w:rsidRPr="0055078B">
        <w:rPr>
          <w:rFonts w:asciiTheme="minorHAnsi" w:hAnsiTheme="minorHAnsi" w:cstheme="minorHAnsi"/>
        </w:rPr>
        <w:t>Socks for Children (children S-M) 8</w:t>
      </w:r>
      <w:r w:rsidRPr="0055078B">
        <w:rPr>
          <w:rFonts w:asciiTheme="minorHAnsi" w:hAnsiTheme="minorHAnsi" w:cstheme="minorHAnsi"/>
          <w:spacing w:val="1"/>
        </w:rPr>
        <w:t xml:space="preserve"> </w:t>
      </w:r>
      <w:r w:rsidRPr="0055078B">
        <w:rPr>
          <w:rFonts w:asciiTheme="minorHAnsi" w:hAnsiTheme="minorHAnsi" w:cstheme="minorHAnsi"/>
        </w:rPr>
        <w:t>pairs</w:t>
      </w:r>
    </w:p>
    <w:p w14:paraId="66BEDD57" w14:textId="77777777" w:rsidR="00DB1797" w:rsidRPr="0055078B" w:rsidRDefault="00DB1797" w:rsidP="00DB1797">
      <w:pPr>
        <w:pStyle w:val="ListParagraph"/>
        <w:numPr>
          <w:ilvl w:val="0"/>
          <w:numId w:val="2"/>
        </w:numPr>
        <w:tabs>
          <w:tab w:val="left" w:pos="641"/>
        </w:tabs>
        <w:ind w:hanging="249"/>
        <w:rPr>
          <w:rFonts w:asciiTheme="minorHAnsi" w:hAnsiTheme="minorHAnsi" w:cstheme="minorHAnsi"/>
        </w:rPr>
      </w:pPr>
      <w:r w:rsidRPr="0055078B">
        <w:rPr>
          <w:rFonts w:asciiTheme="minorHAnsi" w:hAnsiTheme="minorHAnsi" w:cstheme="minorHAnsi"/>
        </w:rPr>
        <w:t>Warm Cap Adults- 2 units</w:t>
      </w:r>
    </w:p>
    <w:p w14:paraId="433E3FED" w14:textId="77777777" w:rsidR="00DB1797" w:rsidRPr="0055078B" w:rsidRDefault="00DB1797" w:rsidP="00DB1797">
      <w:pPr>
        <w:pStyle w:val="ListParagraph"/>
        <w:numPr>
          <w:ilvl w:val="0"/>
          <w:numId w:val="2"/>
        </w:numPr>
        <w:tabs>
          <w:tab w:val="left" w:pos="640"/>
        </w:tabs>
        <w:spacing w:before="1" w:line="243" w:lineRule="exact"/>
        <w:ind w:left="639"/>
        <w:rPr>
          <w:rFonts w:asciiTheme="minorHAnsi" w:hAnsiTheme="minorHAnsi" w:cstheme="minorHAnsi"/>
        </w:rPr>
      </w:pPr>
      <w:r w:rsidRPr="0055078B">
        <w:rPr>
          <w:rFonts w:asciiTheme="minorHAnsi" w:hAnsiTheme="minorHAnsi" w:cstheme="minorHAnsi"/>
        </w:rPr>
        <w:t>Warm Cap Children (children S-M)- 4 units</w:t>
      </w:r>
    </w:p>
    <w:p w14:paraId="46274176" w14:textId="77777777" w:rsidR="00DB1797" w:rsidRPr="0055078B" w:rsidRDefault="00DB1797" w:rsidP="00DB1797">
      <w:pPr>
        <w:pStyle w:val="ListParagraph"/>
        <w:numPr>
          <w:ilvl w:val="0"/>
          <w:numId w:val="2"/>
        </w:numPr>
        <w:tabs>
          <w:tab w:val="left" w:pos="640"/>
        </w:tabs>
        <w:spacing w:line="243" w:lineRule="exact"/>
        <w:ind w:left="639"/>
        <w:rPr>
          <w:rFonts w:asciiTheme="minorHAnsi" w:hAnsiTheme="minorHAnsi" w:cstheme="minorHAnsi"/>
        </w:rPr>
      </w:pPr>
      <w:r w:rsidRPr="0055078B">
        <w:rPr>
          <w:rFonts w:asciiTheme="minorHAnsi" w:hAnsiTheme="minorHAnsi" w:cstheme="minorHAnsi"/>
        </w:rPr>
        <w:t>Ladies winter shawl- 2</w:t>
      </w:r>
      <w:r w:rsidRPr="0055078B">
        <w:rPr>
          <w:rFonts w:asciiTheme="minorHAnsi" w:hAnsiTheme="minorHAnsi" w:cstheme="minorHAnsi"/>
          <w:spacing w:val="-3"/>
        </w:rPr>
        <w:t xml:space="preserve"> </w:t>
      </w:r>
      <w:r w:rsidRPr="0055078B">
        <w:rPr>
          <w:rFonts w:asciiTheme="minorHAnsi" w:hAnsiTheme="minorHAnsi" w:cstheme="minorHAnsi"/>
        </w:rPr>
        <w:t>units</w:t>
      </w:r>
    </w:p>
    <w:p w14:paraId="529B58A0" w14:textId="77777777" w:rsidR="00D1765B" w:rsidRPr="0055078B" w:rsidRDefault="00D1765B" w:rsidP="00DB1797">
      <w:pPr>
        <w:spacing w:line="243" w:lineRule="exact"/>
        <w:rPr>
          <w:rFonts w:asciiTheme="minorHAnsi" w:hAnsiTheme="minorHAnsi" w:cstheme="minorHAnsi"/>
          <w:sz w:val="22"/>
          <w:szCs w:val="22"/>
        </w:rPr>
      </w:pPr>
    </w:p>
    <w:p w14:paraId="6D51DE31" w14:textId="77777777" w:rsidR="00D1765B" w:rsidRPr="0055078B" w:rsidRDefault="00D1765B" w:rsidP="00DB1797">
      <w:pPr>
        <w:spacing w:line="243" w:lineRule="exact"/>
        <w:rPr>
          <w:rFonts w:asciiTheme="minorHAnsi" w:hAnsiTheme="minorHAnsi" w:cstheme="minorHAnsi"/>
          <w:sz w:val="22"/>
          <w:szCs w:val="22"/>
        </w:rPr>
      </w:pPr>
    </w:p>
    <w:p w14:paraId="6B0727F4" w14:textId="1AA8A9C3" w:rsidR="00D1765B" w:rsidRPr="0055078B" w:rsidRDefault="00D1765B" w:rsidP="00DB1797">
      <w:pPr>
        <w:spacing w:line="243" w:lineRule="exact"/>
        <w:rPr>
          <w:rFonts w:asciiTheme="minorHAnsi" w:hAnsiTheme="minorHAnsi" w:cstheme="minorHAnsi"/>
          <w:sz w:val="22"/>
          <w:szCs w:val="22"/>
        </w:rPr>
        <w:sectPr w:rsidR="00D1765B" w:rsidRPr="0055078B" w:rsidSect="00D1765B">
          <w:pgSz w:w="11910" w:h="16850"/>
          <w:pgMar w:top="1785" w:right="440" w:bottom="680" w:left="440" w:header="0" w:footer="494" w:gutter="0"/>
          <w:cols w:space="720"/>
        </w:sectPr>
      </w:pPr>
    </w:p>
    <w:p w14:paraId="7AA9EBD9" w14:textId="7377A8D3" w:rsidR="00667F51" w:rsidRPr="0055078B" w:rsidRDefault="00DB1797" w:rsidP="00E91A3C">
      <w:pPr>
        <w:pStyle w:val="BodyText"/>
        <w:rPr>
          <w:rFonts w:asciiTheme="minorHAnsi" w:hAnsiTheme="minorHAnsi" w:cstheme="minorHAnsi"/>
          <w:sz w:val="22"/>
          <w:szCs w:val="22"/>
        </w:rPr>
      </w:pPr>
      <w:r w:rsidRPr="0055078B">
        <w:rPr>
          <w:rFonts w:asciiTheme="minorHAnsi" w:hAnsiTheme="minorHAnsi" w:cstheme="minorHAnsi"/>
          <w:noProof/>
          <w:sz w:val="22"/>
          <w:szCs w:val="22"/>
        </w:rPr>
        <w:lastRenderedPageBreak/>
        <mc:AlternateContent>
          <mc:Choice Requires="wps">
            <w:drawing>
              <wp:anchor distT="0" distB="0" distL="114300" distR="114300" simplePos="0" relativeHeight="251663360" behindDoc="0" locked="0" layoutInCell="1" allowOverlap="1" wp14:anchorId="2CA3B042" wp14:editId="225C3326">
                <wp:simplePos x="0" y="0"/>
                <wp:positionH relativeFrom="page">
                  <wp:posOffset>7220585</wp:posOffset>
                </wp:positionH>
                <wp:positionV relativeFrom="page">
                  <wp:posOffset>78105</wp:posOffset>
                </wp:positionV>
                <wp:extent cx="229870" cy="995680"/>
                <wp:effectExtent l="635" t="190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A161" w14:textId="77777777" w:rsidR="00DB1797" w:rsidRDefault="00DB1797" w:rsidP="00DB1797">
                            <w:pPr>
                              <w:spacing w:before="60"/>
                              <w:ind w:left="20"/>
                              <w:rPr>
                                <w:rFonts w:ascii="FreeSans" w:hAnsi="FreeSans"/>
                                <w:b/>
                              </w:rPr>
                            </w:pPr>
                            <w:bookmarkStart w:id="3" w:name="_bookmark0"/>
                            <w:bookmarkEnd w:id="3"/>
                            <w:r>
                              <w:rPr>
                                <w:rFonts w:ascii="FreeSans" w:hAnsi="FreeSans"/>
                                <w:color w:val="FFFFFF"/>
                                <w:sz w:val="18"/>
                              </w:rPr>
                              <w:t xml:space="preserve">Technical </w:t>
                            </w:r>
                            <w:r>
                              <w:rPr>
                                <w:rFonts w:ascii="FreeSans" w:hAnsi="FreeSans"/>
                                <w:color w:val="FFFFFF"/>
                              </w:rPr>
                              <w:t>⃒</w:t>
                            </w:r>
                            <w:r>
                              <w:rPr>
                                <w:rFonts w:ascii="FreeSans" w:hAnsi="FreeSans"/>
                                <w:b/>
                                <w:color w:val="FFFFFF"/>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3B042" id="_x0000_t202" coordsize="21600,21600" o:spt="202" path="m,l,21600r21600,l21600,xe">
                <v:stroke joinstyle="miter"/>
                <v:path gradientshapeok="t" o:connecttype="rect"/>
              </v:shapetype>
              <v:shape id="Text Box 1" o:spid="_x0000_s1026" type="#_x0000_t202" style="position:absolute;margin-left:568.55pt;margin-top:6.15pt;width:18.1pt;height:7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" filled="f" stroked="f">
                <v:textbox style="layout-flow:vertical;mso-layout-flow-alt:bottom-to-top" inset="0,0,0,0">
                  <w:txbxContent>
                    <w:p w14:paraId="1EADA161" w14:textId="77777777" w:rsidR="00DB1797" w:rsidRDefault="00DB1797" w:rsidP="00DB1797">
                      <w:pPr>
                        <w:spacing w:before="60"/>
                        <w:ind w:left="20"/>
                        <w:rPr>
                          <w:rFonts w:ascii="FreeSans" w:hAnsi="FreeSans"/>
                          <w:b/>
                        </w:rPr>
                      </w:pPr>
                      <w:bookmarkStart w:id="5" w:name="_bookmark0"/>
                      <w:bookmarkEnd w:id="5"/>
                      <w:r>
                        <w:rPr>
                          <w:rFonts w:ascii="FreeSans" w:hAnsi="FreeSans"/>
                          <w:color w:val="FFFFFF"/>
                          <w:sz w:val="18"/>
                        </w:rPr>
                        <w:t xml:space="preserve">Technical </w:t>
                      </w:r>
                      <w:r>
                        <w:rPr>
                          <w:rFonts w:ascii="FreeSans" w:hAnsi="FreeSans"/>
                          <w:color w:val="FFFFFF"/>
                        </w:rPr>
                        <w:t>⃒</w:t>
                      </w:r>
                      <w:r>
                        <w:rPr>
                          <w:rFonts w:ascii="FreeSans" w:hAnsi="FreeSans"/>
                          <w:b/>
                          <w:color w:val="FFFFFF"/>
                        </w:rPr>
                        <w:t>2010</w:t>
                      </w:r>
                    </w:p>
                  </w:txbxContent>
                </v:textbox>
                <w10:wrap anchorx="page" anchory="page"/>
              </v:shape>
            </w:pict>
          </mc:Fallback>
        </mc:AlternateContent>
      </w:r>
    </w:p>
    <w:p w14:paraId="512D16D0" w14:textId="49D100EE" w:rsidR="00667F51" w:rsidRPr="0055078B" w:rsidRDefault="00667F51" w:rsidP="00667F51">
      <w:pPr>
        <w:rPr>
          <w:rFonts w:asciiTheme="minorHAnsi" w:hAnsiTheme="minorHAnsi" w:cstheme="minorHAnsi"/>
          <w:sz w:val="22"/>
          <w:szCs w:val="22"/>
        </w:rPr>
      </w:pPr>
    </w:p>
    <w:p w14:paraId="40C873D8" w14:textId="12A96307" w:rsidR="00CC11D4" w:rsidRPr="0055078B" w:rsidRDefault="00CC11D4" w:rsidP="00CC11D4">
      <w:pPr>
        <w:pStyle w:val="Heading1"/>
        <w:rPr>
          <w:rFonts w:asciiTheme="minorHAnsi" w:hAnsiTheme="minorHAnsi" w:cstheme="minorHAnsi"/>
          <w:sz w:val="22"/>
          <w:szCs w:val="22"/>
        </w:rPr>
      </w:pPr>
      <w:r w:rsidRPr="0055078B">
        <w:rPr>
          <w:rFonts w:asciiTheme="minorHAnsi" w:hAnsiTheme="minorHAnsi" w:cstheme="minorHAnsi"/>
          <w:color w:val="1F4E79"/>
          <w:sz w:val="22"/>
          <w:szCs w:val="22"/>
        </w:rPr>
        <w:t>Annex B: 202</w:t>
      </w:r>
      <w:r w:rsidR="00D4447F" w:rsidRPr="0055078B">
        <w:rPr>
          <w:rFonts w:asciiTheme="minorHAnsi" w:hAnsiTheme="minorHAnsi" w:cstheme="minorHAnsi"/>
          <w:color w:val="1F4E79"/>
          <w:sz w:val="22"/>
          <w:szCs w:val="22"/>
        </w:rPr>
        <w:t>4/25</w:t>
      </w:r>
      <w:r w:rsidRPr="0055078B">
        <w:rPr>
          <w:rFonts w:asciiTheme="minorHAnsi" w:hAnsiTheme="minorHAnsi" w:cstheme="minorHAnsi"/>
          <w:color w:val="1F4E79"/>
          <w:sz w:val="22"/>
          <w:szCs w:val="22"/>
        </w:rPr>
        <w:t xml:space="preserve"> Winterized Shelter Technical Guidelines</w:t>
      </w:r>
    </w:p>
    <w:p w14:paraId="6FCF0D0F" w14:textId="7534FA72" w:rsidR="00D4447F" w:rsidRPr="0055078B" w:rsidRDefault="00CC11D4" w:rsidP="00CC11D4">
      <w:pPr>
        <w:pStyle w:val="Heading2"/>
        <w:spacing w:before="0"/>
        <w:rPr>
          <w:rFonts w:asciiTheme="minorHAnsi" w:hAnsiTheme="minorHAnsi" w:cstheme="minorHAnsi"/>
          <w:b/>
          <w:color w:val="1F4E79"/>
          <w:sz w:val="22"/>
          <w:szCs w:val="22"/>
        </w:rPr>
      </w:pPr>
      <w:r w:rsidRPr="0055078B">
        <w:rPr>
          <w:rFonts w:asciiTheme="minorHAnsi" w:hAnsiTheme="minorHAnsi" w:cstheme="minorHAnsi"/>
          <w:b/>
          <w:color w:val="1F4E79"/>
          <w:sz w:val="22"/>
          <w:szCs w:val="22"/>
        </w:rPr>
        <w:t xml:space="preserve"> </w:t>
      </w:r>
    </w:p>
    <w:p w14:paraId="651109A5" w14:textId="08F666B6" w:rsidR="00CC11D4" w:rsidRPr="0055078B" w:rsidRDefault="00CC11D4" w:rsidP="00CC11D4">
      <w:pPr>
        <w:pStyle w:val="Heading2"/>
        <w:spacing w:before="0"/>
        <w:rPr>
          <w:rFonts w:asciiTheme="minorHAnsi" w:hAnsiTheme="minorHAnsi" w:cstheme="minorHAnsi"/>
          <w:color w:val="1F4E79"/>
          <w:sz w:val="22"/>
          <w:szCs w:val="22"/>
        </w:rPr>
      </w:pPr>
      <w:r w:rsidRPr="0055078B">
        <w:rPr>
          <w:rFonts w:asciiTheme="minorHAnsi" w:hAnsiTheme="minorHAnsi" w:cstheme="minorHAnsi"/>
          <w:color w:val="1F4E79"/>
          <w:sz w:val="22"/>
          <w:szCs w:val="22"/>
        </w:rPr>
        <w:t>Winterized Tent</w:t>
      </w:r>
    </w:p>
    <w:p w14:paraId="1D1CB21A" w14:textId="39C39ABB" w:rsidR="00667F51" w:rsidRPr="0055078B" w:rsidRDefault="00667F51" w:rsidP="00667F51">
      <w:pPr>
        <w:pStyle w:val="BodyText"/>
        <w:spacing w:before="124" w:line="276" w:lineRule="auto"/>
        <w:ind w:left="279"/>
        <w:rPr>
          <w:rFonts w:asciiTheme="minorHAnsi" w:hAnsiTheme="minorHAnsi" w:cstheme="minorHAnsi"/>
          <w:sz w:val="22"/>
          <w:szCs w:val="22"/>
        </w:rPr>
      </w:pPr>
      <w:r w:rsidRPr="0055078B">
        <w:rPr>
          <w:rFonts w:asciiTheme="minorHAnsi" w:hAnsiTheme="minorHAnsi" w:cstheme="minorHAnsi"/>
          <w:sz w:val="22"/>
          <w:szCs w:val="22"/>
        </w:rPr>
        <w:t>A winterized tent must be made of waterproof canvas and must have a strong supporting frame. It must provide a minimum of 12m</w:t>
      </w:r>
      <w:r w:rsidRPr="0055078B">
        <w:rPr>
          <w:rFonts w:asciiTheme="minorHAnsi" w:hAnsiTheme="minorHAnsi" w:cstheme="minorHAnsi"/>
          <w:sz w:val="22"/>
          <w:szCs w:val="22"/>
          <w:vertAlign w:val="superscript"/>
        </w:rPr>
        <w:t>2</w:t>
      </w:r>
      <w:r w:rsidRPr="0055078B">
        <w:rPr>
          <w:rFonts w:asciiTheme="minorHAnsi" w:hAnsiTheme="minorHAnsi" w:cstheme="minorHAnsi"/>
          <w:sz w:val="22"/>
          <w:szCs w:val="22"/>
        </w:rPr>
        <w:t xml:space="preserve"> (130sq.ft.) covered area. Additionally, a winterized tent has the following components:</w:t>
      </w:r>
    </w:p>
    <w:p w14:paraId="70E94398" w14:textId="77777777" w:rsidR="00667F51" w:rsidRPr="0055078B" w:rsidRDefault="00667F51" w:rsidP="00667F51">
      <w:pPr>
        <w:pStyle w:val="Heading3"/>
        <w:numPr>
          <w:ilvl w:val="0"/>
          <w:numId w:val="8"/>
        </w:numPr>
        <w:tabs>
          <w:tab w:val="left" w:pos="639"/>
          <w:tab w:val="left" w:pos="641"/>
        </w:tabs>
        <w:spacing w:before="1"/>
        <w:ind w:left="640" w:hanging="361"/>
        <w:rPr>
          <w:rFonts w:asciiTheme="minorHAnsi" w:hAnsiTheme="minorHAnsi" w:cstheme="minorHAnsi"/>
          <w:color w:val="1F4E79"/>
          <w:sz w:val="22"/>
          <w:szCs w:val="22"/>
        </w:rPr>
      </w:pPr>
      <w:r w:rsidRPr="0055078B">
        <w:rPr>
          <w:rFonts w:asciiTheme="minorHAnsi" w:hAnsiTheme="minorHAnsi" w:cstheme="minorHAnsi"/>
          <w:sz w:val="22"/>
          <w:szCs w:val="22"/>
        </w:rPr>
        <w:t>Fly</w:t>
      </w:r>
      <w:r w:rsidRPr="0055078B">
        <w:rPr>
          <w:rFonts w:asciiTheme="minorHAnsi" w:hAnsiTheme="minorHAnsi" w:cstheme="minorHAnsi"/>
          <w:spacing w:val="-2"/>
          <w:sz w:val="22"/>
          <w:szCs w:val="22"/>
        </w:rPr>
        <w:t xml:space="preserve"> </w:t>
      </w:r>
      <w:r w:rsidRPr="0055078B">
        <w:rPr>
          <w:rFonts w:asciiTheme="minorHAnsi" w:hAnsiTheme="minorHAnsi" w:cstheme="minorHAnsi"/>
          <w:sz w:val="22"/>
          <w:szCs w:val="22"/>
        </w:rPr>
        <w:t>sheet</w:t>
      </w:r>
    </w:p>
    <w:p w14:paraId="3FD3083E" w14:textId="77777777" w:rsidR="00667F51" w:rsidRPr="0055078B" w:rsidRDefault="00667F51" w:rsidP="00667F51">
      <w:pPr>
        <w:pStyle w:val="BodyText"/>
        <w:spacing w:before="35"/>
        <w:ind w:left="640"/>
        <w:rPr>
          <w:rFonts w:asciiTheme="minorHAnsi" w:hAnsiTheme="minorHAnsi" w:cstheme="minorHAnsi"/>
          <w:sz w:val="22"/>
          <w:szCs w:val="22"/>
        </w:rPr>
      </w:pPr>
      <w:r w:rsidRPr="0055078B">
        <w:rPr>
          <w:rFonts w:asciiTheme="minorHAnsi" w:hAnsiTheme="minorHAnsi" w:cstheme="minorHAnsi"/>
          <w:sz w:val="22"/>
          <w:szCs w:val="22"/>
        </w:rPr>
        <w:t>Separate fly sheet, usually made from canvas, which fits over the inner tent.</w:t>
      </w:r>
    </w:p>
    <w:p w14:paraId="1DF00D44" w14:textId="77777777" w:rsidR="00667F51" w:rsidRPr="0055078B" w:rsidRDefault="00667F51" w:rsidP="00667F51">
      <w:pPr>
        <w:pStyle w:val="Heading3"/>
        <w:numPr>
          <w:ilvl w:val="0"/>
          <w:numId w:val="8"/>
        </w:numPr>
        <w:tabs>
          <w:tab w:val="left" w:pos="639"/>
          <w:tab w:val="left" w:pos="641"/>
        </w:tabs>
        <w:spacing w:before="38"/>
        <w:ind w:left="640" w:hanging="361"/>
        <w:rPr>
          <w:rFonts w:asciiTheme="minorHAnsi" w:hAnsiTheme="minorHAnsi" w:cstheme="minorHAnsi"/>
          <w:color w:val="1F4E79"/>
          <w:sz w:val="22"/>
          <w:szCs w:val="22"/>
        </w:rPr>
      </w:pPr>
      <w:r w:rsidRPr="0055078B">
        <w:rPr>
          <w:rFonts w:asciiTheme="minorHAnsi" w:hAnsiTheme="minorHAnsi" w:cstheme="minorHAnsi"/>
          <w:sz w:val="22"/>
          <w:szCs w:val="22"/>
        </w:rPr>
        <w:t>Flue</w:t>
      </w:r>
      <w:r w:rsidRPr="0055078B">
        <w:rPr>
          <w:rFonts w:asciiTheme="minorHAnsi" w:hAnsiTheme="minorHAnsi" w:cstheme="minorHAnsi"/>
          <w:spacing w:val="-1"/>
          <w:sz w:val="22"/>
          <w:szCs w:val="22"/>
        </w:rPr>
        <w:t xml:space="preserve"> </w:t>
      </w:r>
      <w:r w:rsidRPr="0055078B">
        <w:rPr>
          <w:rFonts w:asciiTheme="minorHAnsi" w:hAnsiTheme="minorHAnsi" w:cstheme="minorHAnsi"/>
          <w:sz w:val="22"/>
          <w:szCs w:val="22"/>
        </w:rPr>
        <w:t>manifold:</w:t>
      </w:r>
    </w:p>
    <w:p w14:paraId="1D399BE8" w14:textId="77777777" w:rsidR="00667F51" w:rsidRPr="0055078B" w:rsidRDefault="00667F51" w:rsidP="00667F51">
      <w:pPr>
        <w:pStyle w:val="BodyText"/>
        <w:spacing w:before="34" w:line="276" w:lineRule="auto"/>
        <w:ind w:left="640" w:right="278"/>
        <w:jc w:val="both"/>
        <w:rPr>
          <w:rFonts w:asciiTheme="minorHAnsi" w:hAnsiTheme="minorHAnsi" w:cstheme="minorHAnsi"/>
          <w:sz w:val="22"/>
          <w:szCs w:val="22"/>
        </w:rPr>
      </w:pPr>
      <w:r w:rsidRPr="0055078B">
        <w:rPr>
          <w:rFonts w:asciiTheme="minorHAnsi" w:hAnsiTheme="minorHAnsi" w:cstheme="minorHAnsi"/>
          <w:sz w:val="22"/>
          <w:szCs w:val="22"/>
        </w:rPr>
        <w:t>The inner tent and flysheet each have a metal plate with a hole in it. These plates are sewn in or fixed into a canvas pocket. This allows for a stove with a chimney to be placed inside the tent without the risk of the flue pipe igniting the canvas when hot.</w:t>
      </w:r>
    </w:p>
    <w:p w14:paraId="461EE195" w14:textId="77777777" w:rsidR="00667F51" w:rsidRPr="0055078B" w:rsidRDefault="00667F51" w:rsidP="00667F51">
      <w:pPr>
        <w:pStyle w:val="Heading3"/>
        <w:numPr>
          <w:ilvl w:val="0"/>
          <w:numId w:val="8"/>
        </w:numPr>
        <w:tabs>
          <w:tab w:val="left" w:pos="639"/>
          <w:tab w:val="left" w:pos="641"/>
        </w:tabs>
        <w:spacing w:before="2"/>
        <w:ind w:left="640" w:hanging="361"/>
        <w:rPr>
          <w:rFonts w:asciiTheme="minorHAnsi" w:hAnsiTheme="minorHAnsi" w:cstheme="minorHAnsi"/>
          <w:color w:val="1F4E79"/>
          <w:sz w:val="22"/>
          <w:szCs w:val="22"/>
        </w:rPr>
      </w:pPr>
      <w:r w:rsidRPr="0055078B">
        <w:rPr>
          <w:rFonts w:asciiTheme="minorHAnsi" w:hAnsiTheme="minorHAnsi" w:cstheme="minorHAnsi"/>
          <w:sz w:val="22"/>
          <w:szCs w:val="22"/>
        </w:rPr>
        <w:t>Structural</w:t>
      </w:r>
      <w:r w:rsidRPr="0055078B">
        <w:rPr>
          <w:rFonts w:asciiTheme="minorHAnsi" w:hAnsiTheme="minorHAnsi" w:cstheme="minorHAnsi"/>
          <w:spacing w:val="-2"/>
          <w:sz w:val="22"/>
          <w:szCs w:val="22"/>
        </w:rPr>
        <w:t xml:space="preserve"> </w:t>
      </w:r>
      <w:proofErr w:type="gramStart"/>
      <w:r w:rsidRPr="0055078B">
        <w:rPr>
          <w:rFonts w:asciiTheme="minorHAnsi" w:hAnsiTheme="minorHAnsi" w:cstheme="minorHAnsi"/>
          <w:sz w:val="22"/>
          <w:szCs w:val="22"/>
        </w:rPr>
        <w:t>supports</w:t>
      </w:r>
      <w:proofErr w:type="gramEnd"/>
      <w:r w:rsidRPr="0055078B">
        <w:rPr>
          <w:rFonts w:asciiTheme="minorHAnsi" w:hAnsiTheme="minorHAnsi" w:cstheme="minorHAnsi"/>
          <w:sz w:val="22"/>
          <w:szCs w:val="22"/>
        </w:rPr>
        <w:t>:</w:t>
      </w:r>
    </w:p>
    <w:p w14:paraId="29C0E3DA" w14:textId="020A88EF" w:rsidR="00667F51" w:rsidRPr="0055078B" w:rsidRDefault="00667F51" w:rsidP="00667F51">
      <w:pPr>
        <w:pStyle w:val="BodyText"/>
        <w:spacing w:before="36" w:line="276" w:lineRule="auto"/>
        <w:ind w:left="640" w:right="279"/>
        <w:jc w:val="both"/>
        <w:rPr>
          <w:rFonts w:asciiTheme="minorHAnsi" w:hAnsiTheme="minorHAnsi" w:cstheme="minorHAnsi"/>
          <w:sz w:val="22"/>
          <w:szCs w:val="22"/>
        </w:rPr>
      </w:pPr>
      <w:r w:rsidRPr="0055078B">
        <w:rPr>
          <w:rFonts w:asciiTheme="minorHAnsi" w:hAnsiTheme="minorHAnsi" w:cstheme="minorHAnsi"/>
          <w:sz w:val="22"/>
          <w:szCs w:val="22"/>
        </w:rPr>
        <w:t>The poles which form the vertical supports, and the ridge beam should be made of a thick gauge steel (min 1.5mm) and with an external diameter of 35-50mm. This gives suitable structural resistance to both high winds and snow loading.</w:t>
      </w:r>
    </w:p>
    <w:p w14:paraId="67F1EA0D" w14:textId="77777777" w:rsidR="00667F51" w:rsidRPr="0055078B" w:rsidRDefault="00667F51" w:rsidP="00667F51">
      <w:pPr>
        <w:pStyle w:val="Heading3"/>
        <w:numPr>
          <w:ilvl w:val="0"/>
          <w:numId w:val="8"/>
        </w:numPr>
        <w:tabs>
          <w:tab w:val="left" w:pos="639"/>
          <w:tab w:val="left" w:pos="640"/>
        </w:tabs>
        <w:spacing w:before="2"/>
        <w:ind w:hanging="361"/>
        <w:rPr>
          <w:rFonts w:asciiTheme="minorHAnsi" w:hAnsiTheme="minorHAnsi" w:cstheme="minorHAnsi"/>
          <w:color w:val="1F4E79"/>
          <w:sz w:val="22"/>
          <w:szCs w:val="22"/>
        </w:rPr>
      </w:pPr>
      <w:r w:rsidRPr="0055078B">
        <w:rPr>
          <w:rFonts w:asciiTheme="minorHAnsi" w:hAnsiTheme="minorHAnsi" w:cstheme="minorHAnsi"/>
          <w:sz w:val="22"/>
          <w:szCs w:val="22"/>
        </w:rPr>
        <w:t>Inner lining:</w:t>
      </w:r>
    </w:p>
    <w:p w14:paraId="46ACD5FB" w14:textId="77777777" w:rsidR="00667F51" w:rsidRPr="0055078B" w:rsidRDefault="00667F51" w:rsidP="00667F51">
      <w:pPr>
        <w:pStyle w:val="BodyText"/>
        <w:spacing w:before="34"/>
        <w:ind w:left="639"/>
        <w:rPr>
          <w:rFonts w:asciiTheme="minorHAnsi" w:hAnsiTheme="minorHAnsi" w:cstheme="minorHAnsi"/>
          <w:sz w:val="22"/>
          <w:szCs w:val="22"/>
        </w:rPr>
      </w:pPr>
      <w:r w:rsidRPr="0055078B">
        <w:rPr>
          <w:rFonts w:asciiTheme="minorHAnsi" w:hAnsiTheme="minorHAnsi" w:cstheme="minorHAnsi"/>
          <w:sz w:val="22"/>
          <w:szCs w:val="22"/>
        </w:rPr>
        <w:t xml:space="preserve">The inner tent may have a light </w:t>
      </w:r>
      <w:proofErr w:type="gramStart"/>
      <w:r w:rsidRPr="0055078B">
        <w:rPr>
          <w:rFonts w:asciiTheme="minorHAnsi" w:hAnsiTheme="minorHAnsi" w:cstheme="minorHAnsi"/>
          <w:sz w:val="22"/>
          <w:szCs w:val="22"/>
        </w:rPr>
        <w:t>cotton (‘</w:t>
      </w:r>
      <w:proofErr w:type="spellStart"/>
      <w:proofErr w:type="gramEnd"/>
      <w:r w:rsidRPr="0055078B">
        <w:rPr>
          <w:rFonts w:asciiTheme="minorHAnsi" w:hAnsiTheme="minorHAnsi" w:cstheme="minorHAnsi"/>
          <w:sz w:val="22"/>
          <w:szCs w:val="22"/>
        </w:rPr>
        <w:t>desouti</w:t>
      </w:r>
      <w:proofErr w:type="spellEnd"/>
      <w:r w:rsidRPr="0055078B">
        <w:rPr>
          <w:rFonts w:asciiTheme="minorHAnsi" w:hAnsiTheme="minorHAnsi" w:cstheme="minorHAnsi"/>
          <w:sz w:val="22"/>
          <w:szCs w:val="22"/>
        </w:rPr>
        <w:t>’) lining.</w:t>
      </w:r>
    </w:p>
    <w:p w14:paraId="6F99CF2E" w14:textId="77777777" w:rsidR="00667F51" w:rsidRPr="0055078B" w:rsidRDefault="00667F51" w:rsidP="00667F51">
      <w:pPr>
        <w:pStyle w:val="Heading3"/>
        <w:numPr>
          <w:ilvl w:val="0"/>
          <w:numId w:val="8"/>
        </w:numPr>
        <w:tabs>
          <w:tab w:val="left" w:pos="639"/>
          <w:tab w:val="left" w:pos="640"/>
        </w:tabs>
        <w:spacing w:before="38"/>
        <w:ind w:hanging="361"/>
        <w:rPr>
          <w:rFonts w:asciiTheme="minorHAnsi" w:hAnsiTheme="minorHAnsi" w:cstheme="minorHAnsi"/>
          <w:color w:val="1F4E79"/>
          <w:sz w:val="22"/>
          <w:szCs w:val="22"/>
        </w:rPr>
      </w:pPr>
      <w:r w:rsidRPr="0055078B">
        <w:rPr>
          <w:rFonts w:asciiTheme="minorHAnsi" w:hAnsiTheme="minorHAnsi" w:cstheme="minorHAnsi"/>
          <w:sz w:val="22"/>
          <w:szCs w:val="22"/>
        </w:rPr>
        <w:t>Mud flaps /</w:t>
      </w:r>
      <w:r w:rsidRPr="0055078B">
        <w:rPr>
          <w:rFonts w:asciiTheme="minorHAnsi" w:hAnsiTheme="minorHAnsi" w:cstheme="minorHAnsi"/>
          <w:spacing w:val="1"/>
          <w:sz w:val="22"/>
          <w:szCs w:val="22"/>
        </w:rPr>
        <w:t xml:space="preserve"> </w:t>
      </w:r>
      <w:r w:rsidRPr="0055078B">
        <w:rPr>
          <w:rFonts w:asciiTheme="minorHAnsi" w:hAnsiTheme="minorHAnsi" w:cstheme="minorHAnsi"/>
          <w:sz w:val="22"/>
          <w:szCs w:val="22"/>
        </w:rPr>
        <w:t>valences:</w:t>
      </w:r>
    </w:p>
    <w:p w14:paraId="2877AFEE" w14:textId="2D8D3502" w:rsidR="00667F51" w:rsidRPr="0055078B" w:rsidRDefault="00667F51" w:rsidP="00666603">
      <w:pPr>
        <w:pStyle w:val="BodyText"/>
        <w:spacing w:before="37"/>
        <w:ind w:left="639"/>
        <w:rPr>
          <w:rFonts w:asciiTheme="minorHAnsi" w:hAnsiTheme="minorHAnsi" w:cstheme="minorHAnsi"/>
          <w:sz w:val="22"/>
          <w:szCs w:val="22"/>
        </w:rPr>
      </w:pPr>
      <w:r w:rsidRPr="0055078B">
        <w:rPr>
          <w:rFonts w:asciiTheme="minorHAnsi" w:hAnsiTheme="minorHAnsi" w:cstheme="minorHAnsi"/>
          <w:sz w:val="22"/>
          <w:szCs w:val="22"/>
        </w:rPr>
        <w:t>The tent must have rot proof mud flaps of suitable quality and length to allow the tent to be dug into the ground.</w:t>
      </w:r>
    </w:p>
    <w:p w14:paraId="12A4FBDE" w14:textId="7215132A" w:rsidR="00667F51" w:rsidRPr="0055078B" w:rsidRDefault="00667F51" w:rsidP="00667F51">
      <w:pPr>
        <w:pStyle w:val="BodyText"/>
        <w:spacing w:before="147"/>
        <w:ind w:left="279"/>
        <w:rPr>
          <w:rFonts w:asciiTheme="minorHAnsi" w:hAnsiTheme="minorHAnsi" w:cstheme="minorHAnsi"/>
          <w:sz w:val="22"/>
          <w:szCs w:val="22"/>
        </w:rPr>
      </w:pPr>
      <w:r w:rsidRPr="0055078B">
        <w:rPr>
          <w:rFonts w:asciiTheme="minorHAnsi" w:hAnsiTheme="minorHAnsi" w:cstheme="minorHAnsi"/>
          <w:sz w:val="22"/>
          <w:szCs w:val="22"/>
        </w:rPr>
        <w:t>The follo</w:t>
      </w:r>
      <w:r w:rsidR="00666603" w:rsidRPr="0055078B">
        <w:rPr>
          <w:rFonts w:asciiTheme="minorHAnsi" w:hAnsiTheme="minorHAnsi" w:cstheme="minorHAnsi"/>
          <w:sz w:val="22"/>
          <w:szCs w:val="22"/>
        </w:rPr>
        <w:t>w</w:t>
      </w:r>
      <w:r w:rsidRPr="0055078B">
        <w:rPr>
          <w:rFonts w:asciiTheme="minorHAnsi" w:hAnsiTheme="minorHAnsi" w:cstheme="minorHAnsi"/>
          <w:sz w:val="22"/>
          <w:szCs w:val="22"/>
        </w:rPr>
        <w:t>ing graphic illustrate</w:t>
      </w:r>
      <w:hyperlink w:anchor="_bookmark0" w:history="1">
        <w:r w:rsidRPr="0055078B">
          <w:rPr>
            <w:rFonts w:asciiTheme="minorHAnsi" w:hAnsiTheme="minorHAnsi" w:cstheme="minorHAnsi"/>
            <w:sz w:val="22"/>
            <w:szCs w:val="22"/>
            <w:vertAlign w:val="superscript"/>
          </w:rPr>
          <w:t>1</w:t>
        </w:r>
        <w:r w:rsidRPr="0055078B">
          <w:rPr>
            <w:rFonts w:asciiTheme="minorHAnsi" w:hAnsiTheme="minorHAnsi" w:cstheme="minorHAnsi"/>
            <w:sz w:val="22"/>
            <w:szCs w:val="22"/>
          </w:rPr>
          <w:t xml:space="preserve"> </w:t>
        </w:r>
      </w:hyperlink>
      <w:r w:rsidRPr="0055078B">
        <w:rPr>
          <w:rFonts w:asciiTheme="minorHAnsi" w:hAnsiTheme="minorHAnsi" w:cstheme="minorHAnsi"/>
          <w:sz w:val="22"/>
          <w:szCs w:val="22"/>
        </w:rPr>
        <w:t xml:space="preserve">and example of how plastic sheeting, rope and </w:t>
      </w:r>
      <w:proofErr w:type="gramStart"/>
      <w:r w:rsidRPr="0055078B">
        <w:rPr>
          <w:rFonts w:asciiTheme="minorHAnsi" w:hAnsiTheme="minorHAnsi" w:cstheme="minorHAnsi"/>
          <w:sz w:val="22"/>
          <w:szCs w:val="22"/>
        </w:rPr>
        <w:t>sand bags</w:t>
      </w:r>
      <w:proofErr w:type="gramEnd"/>
      <w:r w:rsidRPr="0055078B">
        <w:rPr>
          <w:rFonts w:asciiTheme="minorHAnsi" w:hAnsiTheme="minorHAnsi" w:cstheme="minorHAnsi"/>
          <w:sz w:val="22"/>
          <w:szCs w:val="22"/>
        </w:rPr>
        <w:t xml:space="preserve"> may be used to winterize a tent:</w:t>
      </w:r>
    </w:p>
    <w:p w14:paraId="721D7C5B" w14:textId="6D49E6AD" w:rsidR="00667F51" w:rsidRPr="0055078B" w:rsidRDefault="00666603" w:rsidP="00667F51">
      <w:pPr>
        <w:tabs>
          <w:tab w:val="left" w:pos="947"/>
        </w:tabs>
        <w:rPr>
          <w:rFonts w:asciiTheme="minorHAnsi" w:hAnsiTheme="minorHAnsi" w:cstheme="minorHAnsi"/>
          <w:sz w:val="22"/>
          <w:szCs w:val="22"/>
        </w:rPr>
      </w:pPr>
      <w:r w:rsidRPr="0055078B">
        <w:rPr>
          <w:rFonts w:asciiTheme="minorHAnsi" w:hAnsiTheme="minorHAnsi" w:cstheme="minorHAnsi"/>
          <w:noProof/>
          <w:sz w:val="22"/>
          <w:szCs w:val="22"/>
        </w:rPr>
        <w:drawing>
          <wp:anchor distT="0" distB="0" distL="0" distR="0" simplePos="0" relativeHeight="251665408" behindDoc="0" locked="0" layoutInCell="1" allowOverlap="1" wp14:anchorId="32259CE2" wp14:editId="2E1FED62">
            <wp:simplePos x="0" y="0"/>
            <wp:positionH relativeFrom="page">
              <wp:posOffset>1250950</wp:posOffset>
            </wp:positionH>
            <wp:positionV relativeFrom="paragraph">
              <wp:posOffset>172720</wp:posOffset>
            </wp:positionV>
            <wp:extent cx="5095875" cy="4463415"/>
            <wp:effectExtent l="0" t="0" r="9525" b="0"/>
            <wp:wrapTopAndBottom/>
            <wp:docPr id="23" name="image6.png" descr="shelter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1" cstate="print"/>
                    <a:stretch>
                      <a:fillRect/>
                    </a:stretch>
                  </pic:blipFill>
                  <pic:spPr>
                    <a:xfrm>
                      <a:off x="0" y="0"/>
                      <a:ext cx="5095875" cy="4463415"/>
                    </a:xfrm>
                    <a:prstGeom prst="rect">
                      <a:avLst/>
                    </a:prstGeom>
                  </pic:spPr>
                </pic:pic>
              </a:graphicData>
            </a:graphic>
            <wp14:sizeRelH relativeFrom="margin">
              <wp14:pctWidth>0</wp14:pctWidth>
            </wp14:sizeRelH>
            <wp14:sizeRelV relativeFrom="margin">
              <wp14:pctHeight>0</wp14:pctHeight>
            </wp14:sizeRelV>
          </wp:anchor>
        </w:drawing>
      </w:r>
    </w:p>
    <w:p w14:paraId="472362D9" w14:textId="339408B5" w:rsidR="00666603" w:rsidRPr="0055078B" w:rsidRDefault="00666603" w:rsidP="00666603">
      <w:pPr>
        <w:rPr>
          <w:rFonts w:asciiTheme="minorHAnsi" w:hAnsiTheme="minorHAnsi" w:cstheme="minorHAnsi"/>
          <w:sz w:val="22"/>
          <w:szCs w:val="22"/>
        </w:rPr>
      </w:pPr>
    </w:p>
    <w:p w14:paraId="662DA40B" w14:textId="77777777" w:rsidR="00666603" w:rsidRPr="0055078B" w:rsidRDefault="00666603" w:rsidP="00666603">
      <w:pPr>
        <w:pStyle w:val="Heading2"/>
        <w:jc w:val="both"/>
        <w:rPr>
          <w:rFonts w:asciiTheme="minorHAnsi" w:hAnsiTheme="minorHAnsi" w:cstheme="minorHAnsi"/>
          <w:noProof/>
          <w:sz w:val="22"/>
          <w:szCs w:val="22"/>
        </w:rPr>
      </w:pPr>
      <w:r w:rsidRPr="0055078B">
        <w:rPr>
          <w:rFonts w:asciiTheme="minorHAnsi" w:hAnsiTheme="minorHAnsi" w:cstheme="minorHAnsi"/>
          <w:sz w:val="22"/>
          <w:szCs w:val="22"/>
        </w:rPr>
        <w:tab/>
      </w:r>
      <w:bookmarkStart w:id="4" w:name="_bookmark1"/>
      <w:bookmarkEnd w:id="4"/>
    </w:p>
    <w:p w14:paraId="6248DC5B" w14:textId="77777777" w:rsidR="00666603" w:rsidRPr="0055078B" w:rsidRDefault="00666603" w:rsidP="00E91A3C">
      <w:pPr>
        <w:pStyle w:val="Heading2"/>
        <w:ind w:left="0"/>
        <w:jc w:val="both"/>
        <w:rPr>
          <w:rFonts w:asciiTheme="minorHAnsi" w:hAnsiTheme="minorHAnsi" w:cstheme="minorHAnsi"/>
          <w:noProof/>
          <w:sz w:val="22"/>
          <w:szCs w:val="22"/>
        </w:rPr>
      </w:pPr>
    </w:p>
    <w:p w14:paraId="58071B57" w14:textId="2AA04A23" w:rsidR="00666603" w:rsidRPr="0055078B" w:rsidRDefault="00666603" w:rsidP="00666603">
      <w:pPr>
        <w:pStyle w:val="Heading2"/>
        <w:jc w:val="both"/>
        <w:rPr>
          <w:rFonts w:asciiTheme="minorHAnsi" w:hAnsiTheme="minorHAnsi" w:cstheme="minorHAnsi"/>
          <w:sz w:val="22"/>
          <w:szCs w:val="22"/>
        </w:rPr>
      </w:pPr>
      <w:r w:rsidRPr="0055078B">
        <w:rPr>
          <w:rFonts w:asciiTheme="minorHAnsi" w:hAnsiTheme="minorHAnsi" w:cstheme="minorHAnsi"/>
          <w:b/>
          <w:color w:val="1F4E79"/>
          <w:sz w:val="22"/>
          <w:szCs w:val="22"/>
        </w:rPr>
        <w:t xml:space="preserve">→ </w:t>
      </w:r>
      <w:r w:rsidRPr="0055078B">
        <w:rPr>
          <w:rFonts w:asciiTheme="minorHAnsi" w:hAnsiTheme="minorHAnsi" w:cstheme="minorHAnsi"/>
          <w:color w:val="1F4E79"/>
          <w:sz w:val="22"/>
          <w:szCs w:val="22"/>
        </w:rPr>
        <w:t>Winter Adaptation of Tents by Beneficiary</w:t>
      </w:r>
    </w:p>
    <w:p w14:paraId="23B0CFD2" w14:textId="1F29CD1E" w:rsidR="00666603" w:rsidRPr="0055078B" w:rsidRDefault="00666603" w:rsidP="00666603">
      <w:pPr>
        <w:pStyle w:val="BodyText"/>
        <w:spacing w:before="124" w:line="276" w:lineRule="auto"/>
        <w:ind w:left="280" w:right="281"/>
        <w:jc w:val="both"/>
        <w:rPr>
          <w:rFonts w:asciiTheme="minorHAnsi" w:hAnsiTheme="minorHAnsi" w:cstheme="minorHAnsi"/>
          <w:sz w:val="22"/>
          <w:szCs w:val="22"/>
        </w:rPr>
      </w:pPr>
      <w:r w:rsidRPr="0055078B">
        <w:rPr>
          <w:rFonts w:asciiTheme="minorHAnsi" w:hAnsiTheme="minorHAnsi" w:cstheme="minorHAnsi"/>
          <w:sz w:val="22"/>
          <w:szCs w:val="22"/>
        </w:rPr>
        <w:t xml:space="preserve">Beneficiaries can upgrade tents in many ways. Sensible adaptations should be encouraged. Observed strategies adopted by beneficiaries from previous </w:t>
      </w:r>
      <w:proofErr w:type="gramStart"/>
      <w:r w:rsidRPr="0055078B">
        <w:rPr>
          <w:rFonts w:asciiTheme="minorHAnsi" w:hAnsiTheme="minorHAnsi" w:cstheme="minorHAnsi"/>
          <w:sz w:val="22"/>
          <w:szCs w:val="22"/>
        </w:rPr>
        <w:t>response</w:t>
      </w:r>
      <w:proofErr w:type="gramEnd"/>
      <w:r w:rsidRPr="0055078B">
        <w:rPr>
          <w:rFonts w:asciiTheme="minorHAnsi" w:hAnsiTheme="minorHAnsi" w:cstheme="minorHAnsi"/>
          <w:sz w:val="22"/>
          <w:szCs w:val="22"/>
        </w:rPr>
        <w:t xml:space="preserve"> include:</w:t>
      </w:r>
    </w:p>
    <w:p w14:paraId="51215E64" w14:textId="77777777" w:rsidR="00666603" w:rsidRPr="0055078B" w:rsidRDefault="00666603" w:rsidP="00666603">
      <w:pPr>
        <w:pStyle w:val="ListParagraph"/>
        <w:numPr>
          <w:ilvl w:val="0"/>
          <w:numId w:val="8"/>
        </w:numPr>
        <w:tabs>
          <w:tab w:val="left" w:pos="639"/>
          <w:tab w:val="left" w:pos="640"/>
        </w:tabs>
        <w:spacing w:before="1" w:line="255" w:lineRule="exact"/>
        <w:rPr>
          <w:rFonts w:asciiTheme="minorHAnsi" w:hAnsiTheme="minorHAnsi" w:cstheme="minorHAnsi"/>
        </w:rPr>
      </w:pPr>
      <w:r w:rsidRPr="0055078B">
        <w:rPr>
          <w:rFonts w:asciiTheme="minorHAnsi" w:hAnsiTheme="minorHAnsi" w:cstheme="minorHAnsi"/>
        </w:rPr>
        <w:t>Raising floors with timber or stone to reduce draughts and increase</w:t>
      </w:r>
      <w:r w:rsidRPr="0055078B">
        <w:rPr>
          <w:rFonts w:asciiTheme="minorHAnsi" w:hAnsiTheme="minorHAnsi" w:cstheme="minorHAnsi"/>
          <w:spacing w:val="-8"/>
        </w:rPr>
        <w:t xml:space="preserve"> </w:t>
      </w:r>
      <w:r w:rsidRPr="0055078B">
        <w:rPr>
          <w:rFonts w:asciiTheme="minorHAnsi" w:hAnsiTheme="minorHAnsi" w:cstheme="minorHAnsi"/>
        </w:rPr>
        <w:t>insulation.</w:t>
      </w:r>
    </w:p>
    <w:p w14:paraId="082EF786" w14:textId="77777777" w:rsidR="00666603" w:rsidRPr="0055078B" w:rsidRDefault="00666603" w:rsidP="00666603">
      <w:pPr>
        <w:pStyle w:val="ListParagraph"/>
        <w:numPr>
          <w:ilvl w:val="0"/>
          <w:numId w:val="8"/>
        </w:numPr>
        <w:tabs>
          <w:tab w:val="left" w:pos="639"/>
          <w:tab w:val="left" w:pos="640"/>
        </w:tabs>
        <w:spacing w:line="254" w:lineRule="exact"/>
        <w:rPr>
          <w:rFonts w:asciiTheme="minorHAnsi" w:hAnsiTheme="minorHAnsi" w:cstheme="minorHAnsi"/>
        </w:rPr>
      </w:pPr>
      <w:r w:rsidRPr="0055078B">
        <w:rPr>
          <w:rFonts w:asciiTheme="minorHAnsi" w:hAnsiTheme="minorHAnsi" w:cstheme="minorHAnsi"/>
        </w:rPr>
        <w:t>Digging in of valences /mud flaps to reduce drafts and risk of</w:t>
      </w:r>
      <w:r w:rsidRPr="0055078B">
        <w:rPr>
          <w:rFonts w:asciiTheme="minorHAnsi" w:hAnsiTheme="minorHAnsi" w:cstheme="minorHAnsi"/>
          <w:spacing w:val="-4"/>
        </w:rPr>
        <w:t xml:space="preserve"> </w:t>
      </w:r>
      <w:r w:rsidRPr="0055078B">
        <w:rPr>
          <w:rFonts w:asciiTheme="minorHAnsi" w:hAnsiTheme="minorHAnsi" w:cstheme="minorHAnsi"/>
        </w:rPr>
        <w:t>flooding.</w:t>
      </w:r>
    </w:p>
    <w:p w14:paraId="0CDA9751" w14:textId="77777777" w:rsidR="00666603" w:rsidRPr="0055078B" w:rsidRDefault="00666603" w:rsidP="00666603">
      <w:pPr>
        <w:pStyle w:val="ListParagraph"/>
        <w:numPr>
          <w:ilvl w:val="0"/>
          <w:numId w:val="8"/>
        </w:numPr>
        <w:tabs>
          <w:tab w:val="left" w:pos="639"/>
          <w:tab w:val="left" w:pos="640"/>
        </w:tabs>
        <w:spacing w:line="255" w:lineRule="exact"/>
        <w:rPr>
          <w:rFonts w:asciiTheme="minorHAnsi" w:hAnsiTheme="minorHAnsi" w:cstheme="minorHAnsi"/>
        </w:rPr>
      </w:pPr>
      <w:r w:rsidRPr="0055078B">
        <w:rPr>
          <w:rFonts w:asciiTheme="minorHAnsi" w:hAnsiTheme="minorHAnsi" w:cstheme="minorHAnsi"/>
        </w:rPr>
        <w:t>Construction of low walls, potentially head height walls to increase thermal mass and reduce</w:t>
      </w:r>
      <w:r w:rsidRPr="0055078B">
        <w:rPr>
          <w:rFonts w:asciiTheme="minorHAnsi" w:hAnsiTheme="minorHAnsi" w:cstheme="minorHAnsi"/>
          <w:spacing w:val="-9"/>
        </w:rPr>
        <w:t xml:space="preserve"> </w:t>
      </w:r>
      <w:r w:rsidRPr="0055078B">
        <w:rPr>
          <w:rFonts w:asciiTheme="minorHAnsi" w:hAnsiTheme="minorHAnsi" w:cstheme="minorHAnsi"/>
        </w:rPr>
        <w:t>drafts.</w:t>
      </w:r>
    </w:p>
    <w:p w14:paraId="502356CE" w14:textId="65BA13CD" w:rsidR="00D16C93" w:rsidRPr="0055078B" w:rsidRDefault="00666603" w:rsidP="00D16C93">
      <w:pPr>
        <w:pStyle w:val="ListParagraph"/>
        <w:numPr>
          <w:ilvl w:val="0"/>
          <w:numId w:val="8"/>
        </w:numPr>
        <w:tabs>
          <w:tab w:val="left" w:pos="639"/>
          <w:tab w:val="left" w:pos="640"/>
        </w:tabs>
        <w:spacing w:before="2" w:line="255" w:lineRule="exact"/>
        <w:rPr>
          <w:rFonts w:asciiTheme="minorHAnsi" w:hAnsiTheme="minorHAnsi" w:cstheme="minorHAnsi"/>
        </w:rPr>
      </w:pPr>
      <w:r w:rsidRPr="0055078B">
        <w:rPr>
          <w:rFonts w:asciiTheme="minorHAnsi" w:hAnsiTheme="minorHAnsi" w:cstheme="minorHAnsi"/>
        </w:rPr>
        <w:t>Use of plastic sheeting or blankets over closed ends of tent to reduce</w:t>
      </w:r>
      <w:r w:rsidRPr="0055078B">
        <w:rPr>
          <w:rFonts w:asciiTheme="minorHAnsi" w:hAnsiTheme="minorHAnsi" w:cstheme="minorHAnsi"/>
          <w:spacing w:val="-8"/>
        </w:rPr>
        <w:t xml:space="preserve"> </w:t>
      </w:r>
      <w:r w:rsidRPr="0055078B">
        <w:rPr>
          <w:rFonts w:asciiTheme="minorHAnsi" w:hAnsiTheme="minorHAnsi" w:cstheme="minorHAnsi"/>
        </w:rPr>
        <w:t>drafts.</w:t>
      </w:r>
    </w:p>
    <w:p w14:paraId="430F53DE" w14:textId="1A762696" w:rsidR="00666603" w:rsidRPr="0055078B" w:rsidRDefault="00666603" w:rsidP="00666603">
      <w:pPr>
        <w:pStyle w:val="ListParagraph"/>
        <w:numPr>
          <w:ilvl w:val="0"/>
          <w:numId w:val="8"/>
        </w:numPr>
        <w:tabs>
          <w:tab w:val="left" w:pos="639"/>
          <w:tab w:val="left" w:pos="640"/>
        </w:tabs>
        <w:spacing w:line="254" w:lineRule="exact"/>
        <w:rPr>
          <w:rFonts w:asciiTheme="minorHAnsi" w:hAnsiTheme="minorHAnsi" w:cstheme="minorHAnsi"/>
        </w:rPr>
      </w:pPr>
      <w:r w:rsidRPr="0055078B">
        <w:rPr>
          <w:rFonts w:asciiTheme="minorHAnsi" w:hAnsiTheme="minorHAnsi" w:cstheme="minorHAnsi"/>
        </w:rPr>
        <w:t>Use of stoves for cooking and heating at key times of the day when cold is most</w:t>
      </w:r>
      <w:r w:rsidRPr="0055078B">
        <w:rPr>
          <w:rFonts w:asciiTheme="minorHAnsi" w:hAnsiTheme="minorHAnsi" w:cstheme="minorHAnsi"/>
          <w:spacing w:val="-10"/>
        </w:rPr>
        <w:t xml:space="preserve"> </w:t>
      </w:r>
      <w:r w:rsidRPr="0055078B">
        <w:rPr>
          <w:rFonts w:asciiTheme="minorHAnsi" w:hAnsiTheme="minorHAnsi" w:cstheme="minorHAnsi"/>
        </w:rPr>
        <w:t>intense.</w:t>
      </w:r>
    </w:p>
    <w:p w14:paraId="3E1151ED" w14:textId="6E90B0F6" w:rsidR="00666603" w:rsidRPr="0055078B" w:rsidRDefault="00666603" w:rsidP="00666603">
      <w:pPr>
        <w:pStyle w:val="ListParagraph"/>
        <w:numPr>
          <w:ilvl w:val="0"/>
          <w:numId w:val="8"/>
        </w:numPr>
        <w:tabs>
          <w:tab w:val="left" w:pos="639"/>
          <w:tab w:val="left" w:pos="640"/>
        </w:tabs>
        <w:spacing w:line="255" w:lineRule="exact"/>
        <w:rPr>
          <w:rFonts w:asciiTheme="minorHAnsi" w:hAnsiTheme="minorHAnsi" w:cstheme="minorHAnsi"/>
        </w:rPr>
      </w:pPr>
      <w:r w:rsidRPr="0055078B">
        <w:rPr>
          <w:rFonts w:asciiTheme="minorHAnsi" w:hAnsiTheme="minorHAnsi" w:cstheme="minorHAnsi"/>
        </w:rPr>
        <w:t>Excavating the interior space of tents to reduce ground level drafts where there is adequate</w:t>
      </w:r>
      <w:r w:rsidRPr="0055078B">
        <w:rPr>
          <w:rFonts w:asciiTheme="minorHAnsi" w:hAnsiTheme="minorHAnsi" w:cstheme="minorHAnsi"/>
          <w:spacing w:val="-14"/>
        </w:rPr>
        <w:t xml:space="preserve"> </w:t>
      </w:r>
      <w:r w:rsidRPr="0055078B">
        <w:rPr>
          <w:rFonts w:asciiTheme="minorHAnsi" w:hAnsiTheme="minorHAnsi" w:cstheme="minorHAnsi"/>
        </w:rPr>
        <w:t>drainage.</w:t>
      </w:r>
    </w:p>
    <w:p w14:paraId="511ED47B" w14:textId="1C9D0EDF" w:rsidR="00666603" w:rsidRPr="0055078B" w:rsidRDefault="00666603" w:rsidP="00666603">
      <w:pPr>
        <w:tabs>
          <w:tab w:val="left" w:pos="985"/>
        </w:tabs>
        <w:rPr>
          <w:rFonts w:asciiTheme="minorHAnsi" w:hAnsiTheme="minorHAnsi" w:cstheme="minorHAnsi"/>
          <w:sz w:val="22"/>
          <w:szCs w:val="22"/>
        </w:rPr>
      </w:pPr>
    </w:p>
    <w:p w14:paraId="7A22B816" w14:textId="5B26443B" w:rsidR="00C83505" w:rsidRPr="0055078B" w:rsidRDefault="00666603" w:rsidP="00666603">
      <w:pPr>
        <w:pStyle w:val="Heading2"/>
        <w:spacing w:before="1"/>
        <w:jc w:val="both"/>
        <w:rPr>
          <w:rFonts w:asciiTheme="minorHAnsi" w:hAnsiTheme="minorHAnsi" w:cstheme="minorHAnsi"/>
          <w:color w:val="1F4E79"/>
          <w:sz w:val="22"/>
          <w:szCs w:val="22"/>
        </w:rPr>
      </w:pPr>
      <w:r w:rsidRPr="0055078B">
        <w:rPr>
          <w:rFonts w:asciiTheme="minorHAnsi" w:hAnsiTheme="minorHAnsi" w:cstheme="minorHAnsi"/>
          <w:color w:val="1F4E79"/>
          <w:sz w:val="22"/>
          <w:szCs w:val="22"/>
        </w:rPr>
        <w:t xml:space="preserve">Kit for Winterization </w:t>
      </w:r>
    </w:p>
    <w:p w14:paraId="2937715D" w14:textId="77777777" w:rsidR="00C83505" w:rsidRPr="0055078B" w:rsidRDefault="00C83505" w:rsidP="00666603">
      <w:pPr>
        <w:pStyle w:val="Heading2"/>
        <w:spacing w:before="1"/>
        <w:jc w:val="both"/>
        <w:rPr>
          <w:rFonts w:asciiTheme="minorHAnsi" w:hAnsiTheme="minorHAnsi" w:cstheme="minorHAnsi"/>
          <w:color w:val="1F4E79"/>
          <w:sz w:val="22"/>
          <w:szCs w:val="22"/>
        </w:rPr>
      </w:pPr>
    </w:p>
    <w:p w14:paraId="0836FEA8" w14:textId="20FD1C67" w:rsidR="00666603" w:rsidRPr="0055078B" w:rsidRDefault="00666603" w:rsidP="00666603">
      <w:pPr>
        <w:pStyle w:val="Heading2"/>
        <w:spacing w:before="1"/>
        <w:jc w:val="both"/>
        <w:rPr>
          <w:rFonts w:asciiTheme="minorHAnsi" w:hAnsiTheme="minorHAnsi" w:cstheme="minorHAnsi"/>
          <w:sz w:val="22"/>
          <w:szCs w:val="22"/>
        </w:rPr>
      </w:pPr>
      <w:r w:rsidRPr="0055078B">
        <w:rPr>
          <w:rFonts w:asciiTheme="minorHAnsi" w:hAnsiTheme="minorHAnsi" w:cstheme="minorHAnsi"/>
          <w:color w:val="1F4E79"/>
          <w:sz w:val="22"/>
          <w:szCs w:val="22"/>
        </w:rPr>
        <w:t>Upgrading of</w:t>
      </w:r>
      <w:r w:rsidRPr="0055078B">
        <w:rPr>
          <w:rFonts w:asciiTheme="minorHAnsi" w:hAnsiTheme="minorHAnsi" w:cstheme="minorHAnsi"/>
          <w:color w:val="1F4E79"/>
          <w:spacing w:val="52"/>
          <w:sz w:val="22"/>
          <w:szCs w:val="22"/>
        </w:rPr>
        <w:t xml:space="preserve"> </w:t>
      </w:r>
      <w:r w:rsidRPr="0055078B">
        <w:rPr>
          <w:rFonts w:asciiTheme="minorHAnsi" w:hAnsiTheme="minorHAnsi" w:cstheme="minorHAnsi"/>
          <w:color w:val="1F4E79"/>
          <w:sz w:val="22"/>
          <w:szCs w:val="22"/>
        </w:rPr>
        <w:t>Tents</w:t>
      </w:r>
    </w:p>
    <w:p w14:paraId="39E6825A" w14:textId="70467A77" w:rsidR="00666603" w:rsidRPr="0055078B" w:rsidRDefault="00666603" w:rsidP="00C83505">
      <w:pPr>
        <w:ind w:left="150"/>
        <w:rPr>
          <w:rFonts w:asciiTheme="minorHAnsi" w:hAnsiTheme="minorHAnsi" w:cstheme="minorHAnsi"/>
          <w:sz w:val="22"/>
          <w:szCs w:val="22"/>
        </w:rPr>
      </w:pPr>
      <w:r w:rsidRPr="0055078B">
        <w:rPr>
          <w:rFonts w:asciiTheme="minorHAnsi" w:hAnsiTheme="minorHAnsi" w:cstheme="minorHAnsi"/>
          <w:sz w:val="22"/>
          <w:szCs w:val="22"/>
        </w:rPr>
        <w:t>The basic materials required to winterize a tent are plastic sheeting and rope with blankets and floor insulation for personal shelter. Below are the priority items that a family will need to provide for tent winterization. The remaining materials to be distributed will depend on what families have already possess</w:t>
      </w:r>
      <w:hyperlink w:anchor="_bookmark1" w:history="1">
        <w:r w:rsidRPr="0055078B">
          <w:rPr>
            <w:rFonts w:asciiTheme="minorHAnsi" w:hAnsiTheme="minorHAnsi" w:cstheme="minorHAnsi"/>
            <w:sz w:val="22"/>
            <w:szCs w:val="22"/>
            <w:vertAlign w:val="superscript"/>
          </w:rPr>
          <w:t>2</w:t>
        </w:r>
      </w:hyperlink>
      <w:r w:rsidRPr="0055078B">
        <w:rPr>
          <w:rFonts w:asciiTheme="minorHAnsi" w:hAnsiTheme="minorHAnsi" w:cstheme="minorHAnsi"/>
          <w:sz w:val="22"/>
          <w:szCs w:val="22"/>
        </w:rPr>
        <w:t>:</w:t>
      </w:r>
    </w:p>
    <w:p w14:paraId="1DFF0155" w14:textId="43D20BBF" w:rsidR="00666603" w:rsidRPr="0055078B" w:rsidRDefault="00666603" w:rsidP="00666603">
      <w:pPr>
        <w:pStyle w:val="TableParagraph"/>
        <w:ind w:left="107" w:right="96"/>
        <w:rPr>
          <w:rFonts w:asciiTheme="minorHAnsi" w:hAnsiTheme="minorHAnsi" w:cstheme="minorHAnsi"/>
        </w:rPr>
      </w:pPr>
      <w:r w:rsidRPr="0055078B">
        <w:rPr>
          <w:rFonts w:asciiTheme="minorHAnsi" w:hAnsiTheme="minorHAnsi" w:cstheme="minorHAnsi"/>
        </w:rPr>
        <w:t xml:space="preserve">* Minimum 2 high quality wool blankets </w:t>
      </w:r>
      <w:r w:rsidRPr="0055078B">
        <w:rPr>
          <w:rFonts w:asciiTheme="minorHAnsi" w:hAnsiTheme="minorHAnsi" w:cstheme="minorHAnsi"/>
          <w:b/>
        </w:rPr>
        <w:t xml:space="preserve">per family </w:t>
      </w:r>
      <w:r w:rsidRPr="0055078B">
        <w:rPr>
          <w:rFonts w:asciiTheme="minorHAnsi" w:hAnsiTheme="minorHAnsi" w:cstheme="minorHAnsi"/>
        </w:rPr>
        <w:t>(minimum TOG value of 2.0). If high quality synthetic blankets (generally brightly patterned fleece type material) or thick quilts are used, fewer than 2 may</w:t>
      </w:r>
      <w:r w:rsidRPr="0055078B">
        <w:rPr>
          <w:rFonts w:asciiTheme="minorHAnsi" w:hAnsiTheme="minorHAnsi" w:cstheme="minorHAnsi"/>
          <w:spacing w:val="-7"/>
        </w:rPr>
        <w:t xml:space="preserve"> </w:t>
      </w:r>
      <w:r w:rsidRPr="0055078B">
        <w:rPr>
          <w:rFonts w:asciiTheme="minorHAnsi" w:hAnsiTheme="minorHAnsi" w:cstheme="minorHAnsi"/>
        </w:rPr>
        <w:t>be</w:t>
      </w:r>
    </w:p>
    <w:p w14:paraId="5AE2D3B9" w14:textId="50F3C60E" w:rsidR="00666603" w:rsidRPr="0055078B" w:rsidRDefault="00666603" w:rsidP="00666603">
      <w:pPr>
        <w:pStyle w:val="TableParagraph"/>
        <w:ind w:left="107" w:right="96"/>
        <w:jc w:val="both"/>
        <w:rPr>
          <w:rFonts w:asciiTheme="minorHAnsi" w:hAnsiTheme="minorHAnsi" w:cstheme="minorHAnsi"/>
        </w:rPr>
      </w:pPr>
      <w:r w:rsidRPr="0055078B">
        <w:rPr>
          <w:rFonts w:asciiTheme="minorHAnsi" w:hAnsiTheme="minorHAnsi" w:cstheme="minorHAnsi"/>
        </w:rPr>
        <w:t>used. Mattresses are the preferred form of ground insulation but are subject to logistics</w:t>
      </w:r>
      <w:r w:rsidRPr="0055078B">
        <w:rPr>
          <w:rFonts w:asciiTheme="minorHAnsi" w:hAnsiTheme="minorHAnsi" w:cstheme="minorHAnsi"/>
          <w:spacing w:val="-5"/>
        </w:rPr>
        <w:t xml:space="preserve"> </w:t>
      </w:r>
      <w:r w:rsidRPr="0055078B">
        <w:rPr>
          <w:rFonts w:asciiTheme="minorHAnsi" w:hAnsiTheme="minorHAnsi" w:cstheme="minorHAnsi"/>
        </w:rPr>
        <w:t>constraints.</w:t>
      </w:r>
    </w:p>
    <w:p w14:paraId="4AE142BD" w14:textId="77777777" w:rsidR="00666603" w:rsidRPr="0055078B" w:rsidRDefault="00666603" w:rsidP="00666603">
      <w:pPr>
        <w:pStyle w:val="TableParagraph"/>
        <w:ind w:left="107" w:right="94" w:firstLine="720"/>
        <w:jc w:val="both"/>
        <w:rPr>
          <w:rFonts w:asciiTheme="minorHAnsi" w:hAnsiTheme="minorHAnsi" w:cstheme="minorHAnsi"/>
          <w:i/>
        </w:rPr>
      </w:pPr>
      <w:r w:rsidRPr="0055078B">
        <w:rPr>
          <w:rFonts w:asciiTheme="minorHAnsi" w:hAnsiTheme="minorHAnsi" w:cstheme="minorHAnsi"/>
          <w:b/>
          <w:color w:val="828282"/>
        </w:rPr>
        <w:t xml:space="preserve">sphere NFI standard 1 guidance note 3: </w:t>
      </w:r>
      <w:r w:rsidRPr="0055078B">
        <w:rPr>
          <w:rFonts w:asciiTheme="minorHAnsi" w:hAnsiTheme="minorHAnsi" w:cstheme="minorHAnsi"/>
          <w:color w:val="828282"/>
        </w:rPr>
        <w:t>“</w:t>
      </w:r>
      <w:r w:rsidRPr="0055078B">
        <w:rPr>
          <w:rFonts w:asciiTheme="minorHAnsi" w:hAnsiTheme="minorHAnsi" w:cstheme="minorHAnsi"/>
          <w:i/>
          <w:color w:val="828282"/>
        </w:rPr>
        <w:t>Provision of insulated sleeping mats to combat heat loss through</w:t>
      </w:r>
    </w:p>
    <w:p w14:paraId="3ECA2108" w14:textId="2D13D0BF" w:rsidR="00666603" w:rsidRPr="0055078B" w:rsidRDefault="00666603" w:rsidP="00666603">
      <w:pPr>
        <w:pStyle w:val="TableParagraph"/>
        <w:ind w:left="107" w:right="97" w:firstLine="720"/>
        <w:jc w:val="both"/>
        <w:rPr>
          <w:rFonts w:asciiTheme="minorHAnsi" w:hAnsiTheme="minorHAnsi" w:cstheme="minorHAnsi"/>
          <w:i/>
          <w:color w:val="828282"/>
        </w:rPr>
      </w:pPr>
      <w:r w:rsidRPr="0055078B">
        <w:rPr>
          <w:rFonts w:asciiTheme="minorHAnsi" w:hAnsiTheme="minorHAnsi" w:cstheme="minorHAnsi"/>
          <w:i/>
          <w:color w:val="828282"/>
        </w:rPr>
        <w:t>the ground may be more effective than providing additional blankets”</w:t>
      </w:r>
    </w:p>
    <w:p w14:paraId="53638876" w14:textId="77777777" w:rsidR="00666603" w:rsidRPr="0055078B" w:rsidRDefault="00666603" w:rsidP="00666603">
      <w:pPr>
        <w:pStyle w:val="TableParagraph"/>
        <w:ind w:left="107" w:right="94"/>
        <w:jc w:val="both"/>
        <w:rPr>
          <w:rFonts w:asciiTheme="minorHAnsi" w:hAnsiTheme="minorHAnsi" w:cstheme="minorHAnsi"/>
        </w:rPr>
      </w:pPr>
      <w:r w:rsidRPr="0055078B">
        <w:rPr>
          <w:rFonts w:asciiTheme="minorHAnsi" w:hAnsiTheme="minorHAnsi" w:cstheme="minorHAnsi"/>
        </w:rPr>
        <w:t>** plastic sheeting - (OXFAM/MSF quality preferred, reinforced with bands) to wrap the tent and cover</w:t>
      </w:r>
    </w:p>
    <w:p w14:paraId="6C3BF644" w14:textId="6AF4564D" w:rsidR="00666603" w:rsidRPr="0055078B" w:rsidRDefault="00666603" w:rsidP="00666603">
      <w:pPr>
        <w:pStyle w:val="TableParagraph"/>
        <w:spacing w:before="2"/>
        <w:ind w:left="107" w:right="97"/>
        <w:jc w:val="both"/>
        <w:rPr>
          <w:rFonts w:asciiTheme="minorHAnsi" w:hAnsiTheme="minorHAnsi" w:cstheme="minorHAnsi"/>
        </w:rPr>
      </w:pPr>
      <w:r w:rsidRPr="0055078B">
        <w:rPr>
          <w:rFonts w:asciiTheme="minorHAnsi" w:hAnsiTheme="minorHAnsi" w:cstheme="minorHAnsi"/>
        </w:rPr>
        <w:t>the floor. This corresponds to two or three 6mx4m plastic sheets.</w:t>
      </w:r>
    </w:p>
    <w:p w14:paraId="6B61F79C" w14:textId="5A45F4DA" w:rsidR="00666603" w:rsidRPr="0055078B" w:rsidRDefault="00666603" w:rsidP="00666603">
      <w:pPr>
        <w:pStyle w:val="TableParagraph"/>
        <w:ind w:left="107" w:right="95" w:hanging="1"/>
        <w:rPr>
          <w:rFonts w:asciiTheme="minorHAnsi" w:hAnsiTheme="minorHAnsi" w:cstheme="minorHAnsi"/>
        </w:rPr>
      </w:pPr>
      <w:r w:rsidRPr="0055078B">
        <w:rPr>
          <w:rFonts w:asciiTheme="minorHAnsi" w:hAnsiTheme="minorHAnsi" w:cstheme="minorHAnsi"/>
        </w:rPr>
        <w:t xml:space="preserve">*** clothes </w:t>
      </w:r>
      <w:r w:rsidRPr="0055078B">
        <w:rPr>
          <w:rFonts w:asciiTheme="minorHAnsi" w:hAnsiTheme="minorHAnsi" w:cstheme="minorHAnsi"/>
          <w:b/>
        </w:rPr>
        <w:t>must be winter clothes</w:t>
      </w:r>
      <w:r w:rsidRPr="0055078B">
        <w:rPr>
          <w:rFonts w:asciiTheme="minorHAnsi" w:hAnsiTheme="minorHAnsi" w:cstheme="minorHAnsi"/>
        </w:rPr>
        <w:t>, clean, compressed, sorted by age/size and gender and culturally appropriate.</w:t>
      </w:r>
    </w:p>
    <w:p w14:paraId="2865155B" w14:textId="77777777" w:rsidR="00666603" w:rsidRPr="0055078B" w:rsidRDefault="00666603" w:rsidP="00666603">
      <w:pPr>
        <w:pStyle w:val="TableParagraph"/>
        <w:ind w:left="107" w:right="94" w:firstLine="720"/>
        <w:jc w:val="both"/>
        <w:rPr>
          <w:rFonts w:asciiTheme="minorHAnsi" w:hAnsiTheme="minorHAnsi" w:cstheme="minorHAnsi"/>
          <w:i/>
        </w:rPr>
      </w:pPr>
      <w:r w:rsidRPr="0055078B">
        <w:rPr>
          <w:rFonts w:asciiTheme="minorHAnsi" w:hAnsiTheme="minorHAnsi" w:cstheme="minorHAnsi"/>
          <w:b/>
          <w:color w:val="828282"/>
        </w:rPr>
        <w:t xml:space="preserve">sphere NFI standard 1 guidance note 3: </w:t>
      </w:r>
      <w:r w:rsidRPr="0055078B">
        <w:rPr>
          <w:rFonts w:asciiTheme="minorHAnsi" w:hAnsiTheme="minorHAnsi" w:cstheme="minorHAnsi"/>
          <w:color w:val="828282"/>
        </w:rPr>
        <w:t>“</w:t>
      </w:r>
      <w:r w:rsidRPr="0055078B">
        <w:rPr>
          <w:rFonts w:asciiTheme="minorHAnsi" w:hAnsiTheme="minorHAnsi" w:cstheme="minorHAnsi"/>
          <w:i/>
          <w:color w:val="828282"/>
        </w:rPr>
        <w:t>Changes of clothing: individuals should have access</w:t>
      </w:r>
      <w:r w:rsidRPr="0055078B">
        <w:rPr>
          <w:rFonts w:asciiTheme="minorHAnsi" w:hAnsiTheme="minorHAnsi" w:cstheme="minorHAnsi"/>
          <w:i/>
          <w:color w:val="828282"/>
          <w:spacing w:val="-2"/>
        </w:rPr>
        <w:t xml:space="preserve"> </w:t>
      </w:r>
      <w:r w:rsidRPr="0055078B">
        <w:rPr>
          <w:rFonts w:asciiTheme="minorHAnsi" w:hAnsiTheme="minorHAnsi" w:cstheme="minorHAnsi"/>
          <w:i/>
          <w:color w:val="828282"/>
        </w:rPr>
        <w:t>to</w:t>
      </w:r>
    </w:p>
    <w:p w14:paraId="48F11D4C" w14:textId="37621EDB" w:rsidR="00666603" w:rsidRPr="0055078B" w:rsidRDefault="00666603" w:rsidP="00666603">
      <w:pPr>
        <w:pStyle w:val="TableParagraph"/>
        <w:ind w:left="107" w:right="95" w:firstLine="720"/>
        <w:jc w:val="both"/>
        <w:rPr>
          <w:rFonts w:asciiTheme="minorHAnsi" w:hAnsiTheme="minorHAnsi" w:cstheme="minorHAnsi"/>
          <w:i/>
        </w:rPr>
      </w:pPr>
      <w:r w:rsidRPr="0055078B">
        <w:rPr>
          <w:rFonts w:asciiTheme="minorHAnsi" w:hAnsiTheme="minorHAnsi" w:cstheme="minorHAnsi"/>
          <w:i/>
          <w:color w:val="828282"/>
        </w:rPr>
        <w:t xml:space="preserve">sufficient changes of clothing to ensure their thermal comfort, dignity and safety. This could entail </w:t>
      </w:r>
      <w:r w:rsidRPr="0055078B">
        <w:rPr>
          <w:rFonts w:asciiTheme="minorHAnsi" w:hAnsiTheme="minorHAnsi" w:cstheme="minorHAnsi"/>
          <w:i/>
          <w:color w:val="828282"/>
          <w:spacing w:val="-2"/>
        </w:rPr>
        <w:t>the</w:t>
      </w:r>
    </w:p>
    <w:p w14:paraId="6BAB73C1" w14:textId="54B5E211" w:rsidR="00666603" w:rsidRPr="0055078B" w:rsidRDefault="00666603" w:rsidP="00666603">
      <w:pPr>
        <w:pStyle w:val="TableParagraph"/>
        <w:ind w:left="107" w:right="97" w:firstLine="720"/>
        <w:jc w:val="both"/>
        <w:rPr>
          <w:rFonts w:asciiTheme="minorHAnsi" w:hAnsiTheme="minorHAnsi" w:cstheme="minorHAnsi"/>
        </w:rPr>
      </w:pPr>
      <w:r w:rsidRPr="0055078B">
        <w:rPr>
          <w:rFonts w:asciiTheme="minorHAnsi" w:hAnsiTheme="minorHAnsi" w:cstheme="minorHAnsi"/>
          <w:i/>
          <w:color w:val="828282"/>
        </w:rPr>
        <w:t>provision of more than one set of essential items, particularly underclothes, to enable laundering</w:t>
      </w:r>
      <w:r w:rsidRPr="0055078B">
        <w:rPr>
          <w:rFonts w:asciiTheme="minorHAnsi" w:hAnsiTheme="minorHAnsi" w:cstheme="minorHAnsi"/>
          <w:color w:val="828282"/>
        </w:rPr>
        <w:t>”</w:t>
      </w:r>
    </w:p>
    <w:p w14:paraId="2B84B258" w14:textId="55E10377" w:rsidR="00666603" w:rsidRPr="0055078B" w:rsidRDefault="00666603" w:rsidP="00666603">
      <w:pPr>
        <w:pStyle w:val="TableParagraph"/>
        <w:ind w:left="107" w:right="108"/>
        <w:rPr>
          <w:rFonts w:asciiTheme="minorHAnsi" w:hAnsiTheme="minorHAnsi" w:cstheme="minorHAnsi"/>
        </w:rPr>
      </w:pPr>
      <w:r w:rsidRPr="0055078B">
        <w:rPr>
          <w:rFonts w:asciiTheme="minorHAnsi" w:hAnsiTheme="minorHAnsi" w:cstheme="minorHAnsi"/>
        </w:rPr>
        <w:t>**** general ground insulation reduces ground heat losses. Partially flooring a room with blankets and plastic sheeting will allow people to sit reducing direct conductive heat loss.</w:t>
      </w:r>
    </w:p>
    <w:p w14:paraId="1CBA9DEE" w14:textId="77777777" w:rsidR="00666603" w:rsidRPr="0055078B" w:rsidRDefault="00666603" w:rsidP="00666603">
      <w:pPr>
        <w:pStyle w:val="TableParagraph"/>
        <w:spacing w:line="194" w:lineRule="exact"/>
        <w:ind w:left="107"/>
        <w:rPr>
          <w:rFonts w:asciiTheme="minorHAnsi" w:hAnsiTheme="minorHAnsi" w:cstheme="minorHAnsi"/>
        </w:rPr>
      </w:pPr>
      <w:r w:rsidRPr="0055078B">
        <w:rPr>
          <w:rFonts w:asciiTheme="minorHAnsi" w:hAnsiTheme="minorHAnsi" w:cstheme="minorHAnsi"/>
        </w:rPr>
        <w:t>Note that sandbags may also be used</w:t>
      </w:r>
    </w:p>
    <w:p w14:paraId="7E5B6A37" w14:textId="0D9FB43A" w:rsidR="00666603" w:rsidRPr="0055078B" w:rsidRDefault="00666603" w:rsidP="00666603">
      <w:pPr>
        <w:rPr>
          <w:rFonts w:asciiTheme="minorHAnsi" w:hAnsiTheme="minorHAnsi" w:cstheme="minorHAnsi"/>
          <w:sz w:val="22"/>
          <w:szCs w:val="22"/>
        </w:rPr>
      </w:pPr>
      <w:r w:rsidRPr="0055078B">
        <w:rPr>
          <w:rFonts w:asciiTheme="minorHAnsi" w:hAnsiTheme="minorHAnsi" w:cstheme="minorHAnsi"/>
          <w:sz w:val="22"/>
          <w:szCs w:val="22"/>
        </w:rPr>
        <w:t>in the construction of basic walls.</w:t>
      </w:r>
    </w:p>
    <w:p w14:paraId="1D6C384B" w14:textId="1447C841" w:rsidR="00666603" w:rsidRPr="0055078B" w:rsidRDefault="00E650DC" w:rsidP="00666603">
      <w:pPr>
        <w:rPr>
          <w:rFonts w:asciiTheme="minorHAnsi" w:hAnsiTheme="minorHAnsi" w:cstheme="minorHAnsi"/>
          <w:sz w:val="22"/>
          <w:szCs w:val="22"/>
        </w:rPr>
      </w:pPr>
      <w:r w:rsidRPr="00E650DC">
        <w:rPr>
          <w:rFonts w:ascii="Aptos" w:eastAsia="Aptos" w:hAnsi="Aptos" w:cs="Aptos"/>
          <w:noProof/>
          <w:kern w:val="2"/>
          <w:sz w:val="22"/>
          <w:szCs w:val="22"/>
          <w14:ligatures w14:val="standardContextual"/>
        </w:rPr>
        <w:drawing>
          <wp:anchor distT="0" distB="0" distL="114300" distR="114300" simplePos="0" relativeHeight="251670528" behindDoc="0" locked="0" layoutInCell="1" allowOverlap="1" wp14:anchorId="75FEA3DE" wp14:editId="1D96E918">
            <wp:simplePos x="0" y="0"/>
            <wp:positionH relativeFrom="margin">
              <wp:posOffset>164465</wp:posOffset>
            </wp:positionH>
            <wp:positionV relativeFrom="margin">
              <wp:posOffset>6198870</wp:posOffset>
            </wp:positionV>
            <wp:extent cx="6322060" cy="3542665"/>
            <wp:effectExtent l="0" t="0" r="2540" b="635"/>
            <wp:wrapSquare wrapText="bothSides"/>
            <wp:docPr id="27" name="image7.png" descr="shelter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2060" cy="3542665"/>
                    </a:xfrm>
                    <a:prstGeom prst="rect">
                      <a:avLst/>
                    </a:prstGeom>
                  </pic:spPr>
                </pic:pic>
              </a:graphicData>
            </a:graphic>
            <wp14:sizeRelH relativeFrom="margin">
              <wp14:pctWidth>0</wp14:pctWidth>
            </wp14:sizeRelH>
            <wp14:sizeRelV relativeFrom="margin">
              <wp14:pctHeight>0</wp14:pctHeight>
            </wp14:sizeRelV>
          </wp:anchor>
        </w:drawing>
      </w:r>
    </w:p>
    <w:p w14:paraId="47381979" w14:textId="7A0B083B" w:rsidR="00E650DC" w:rsidRDefault="00E650D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DD77003" w14:textId="77777777" w:rsidR="00666603" w:rsidRPr="0055078B" w:rsidRDefault="00666603" w:rsidP="00666603">
      <w:pPr>
        <w:rPr>
          <w:rFonts w:asciiTheme="minorHAnsi" w:hAnsiTheme="minorHAnsi" w:cstheme="minorHAnsi"/>
          <w:sz w:val="22"/>
          <w:szCs w:val="22"/>
        </w:rPr>
      </w:pPr>
    </w:p>
    <w:p w14:paraId="0DDE34E0" w14:textId="1D2156E9" w:rsidR="00666603" w:rsidRPr="0055078B" w:rsidRDefault="00666603" w:rsidP="00666603">
      <w:pPr>
        <w:rPr>
          <w:rFonts w:asciiTheme="minorHAnsi" w:hAnsiTheme="minorHAnsi" w:cstheme="minorHAnsi"/>
          <w:sz w:val="22"/>
          <w:szCs w:val="22"/>
        </w:rPr>
      </w:pPr>
    </w:p>
    <w:p w14:paraId="3FBFBDAB" w14:textId="2A25C3B9" w:rsidR="00666603" w:rsidRPr="0055078B" w:rsidRDefault="00666603" w:rsidP="00666603">
      <w:pPr>
        <w:pStyle w:val="Heading1"/>
        <w:rPr>
          <w:rFonts w:asciiTheme="minorHAnsi" w:hAnsiTheme="minorHAnsi" w:cstheme="minorHAnsi"/>
          <w:sz w:val="22"/>
          <w:szCs w:val="22"/>
        </w:rPr>
      </w:pPr>
      <w:r w:rsidRPr="0055078B">
        <w:rPr>
          <w:rFonts w:asciiTheme="minorHAnsi" w:hAnsiTheme="minorHAnsi" w:cstheme="minorHAnsi"/>
          <w:color w:val="1F4E79"/>
          <w:sz w:val="22"/>
          <w:szCs w:val="22"/>
        </w:rPr>
        <w:t>Fire Safety recommendations for temporary</w:t>
      </w:r>
      <w:r w:rsidRPr="0055078B">
        <w:rPr>
          <w:rFonts w:asciiTheme="minorHAnsi" w:hAnsiTheme="minorHAnsi" w:cstheme="minorHAnsi"/>
          <w:color w:val="1F4E79"/>
          <w:spacing w:val="81"/>
          <w:sz w:val="22"/>
          <w:szCs w:val="22"/>
        </w:rPr>
        <w:t xml:space="preserve"> </w:t>
      </w:r>
      <w:r w:rsidRPr="0055078B">
        <w:rPr>
          <w:rFonts w:asciiTheme="minorHAnsi" w:hAnsiTheme="minorHAnsi" w:cstheme="minorHAnsi"/>
          <w:color w:val="1F4E79"/>
          <w:sz w:val="22"/>
          <w:szCs w:val="22"/>
        </w:rPr>
        <w:t>settlements</w:t>
      </w:r>
    </w:p>
    <w:p w14:paraId="4B503EE5" w14:textId="206CB0DD" w:rsidR="00666603" w:rsidRPr="0055078B" w:rsidRDefault="00666603" w:rsidP="00666603">
      <w:pPr>
        <w:pStyle w:val="BodyText"/>
        <w:spacing w:before="160"/>
        <w:ind w:left="280"/>
        <w:rPr>
          <w:rFonts w:asciiTheme="minorHAnsi" w:hAnsiTheme="minorHAnsi" w:cstheme="minorHAnsi"/>
          <w:sz w:val="22"/>
          <w:szCs w:val="22"/>
        </w:rPr>
      </w:pPr>
      <w:r w:rsidRPr="0055078B">
        <w:rPr>
          <w:rFonts w:asciiTheme="minorHAnsi" w:hAnsiTheme="minorHAnsi" w:cstheme="minorHAnsi"/>
          <w:sz w:val="22"/>
          <w:szCs w:val="22"/>
        </w:rPr>
        <w:t>Source: Shelter Cluster Pakistan - Dec’05-Jan 06</w:t>
      </w:r>
    </w:p>
    <w:p w14:paraId="285120C7" w14:textId="427DB28C" w:rsidR="00666603" w:rsidRPr="0055078B" w:rsidRDefault="00666603" w:rsidP="00666603">
      <w:pPr>
        <w:rPr>
          <w:rFonts w:asciiTheme="minorHAnsi" w:hAnsiTheme="minorHAnsi" w:cstheme="minorHAnsi"/>
          <w:sz w:val="22"/>
          <w:szCs w:val="22"/>
        </w:rPr>
      </w:pPr>
      <w:r w:rsidRPr="0055078B">
        <w:rPr>
          <w:rFonts w:asciiTheme="minorHAnsi" w:hAnsiTheme="minorHAnsi" w:cstheme="minorHAnsi"/>
          <w:noProof/>
          <w:sz w:val="22"/>
          <w:szCs w:val="22"/>
        </w:rPr>
        <w:drawing>
          <wp:anchor distT="0" distB="0" distL="0" distR="0" simplePos="0" relativeHeight="251668480" behindDoc="0" locked="0" layoutInCell="1" allowOverlap="1" wp14:anchorId="6089B680" wp14:editId="124C66D4">
            <wp:simplePos x="0" y="0"/>
            <wp:positionH relativeFrom="page">
              <wp:posOffset>655320</wp:posOffset>
            </wp:positionH>
            <wp:positionV relativeFrom="paragraph">
              <wp:posOffset>280670</wp:posOffset>
            </wp:positionV>
            <wp:extent cx="5499735" cy="6346190"/>
            <wp:effectExtent l="0" t="0" r="5715" b="0"/>
            <wp:wrapTopAndBottom/>
            <wp:docPr id="31" name="image8.jpeg" descr="Fir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13" cstate="print"/>
                    <a:stretch>
                      <a:fillRect/>
                    </a:stretch>
                  </pic:blipFill>
                  <pic:spPr>
                    <a:xfrm>
                      <a:off x="0" y="0"/>
                      <a:ext cx="5499735" cy="6346190"/>
                    </a:xfrm>
                    <a:prstGeom prst="rect">
                      <a:avLst/>
                    </a:prstGeom>
                  </pic:spPr>
                </pic:pic>
              </a:graphicData>
            </a:graphic>
            <wp14:sizeRelV relativeFrom="margin">
              <wp14:pctHeight>0</wp14:pctHeight>
            </wp14:sizeRelV>
          </wp:anchor>
        </w:drawing>
      </w:r>
    </w:p>
    <w:p w14:paraId="0C78ED50" w14:textId="77777777" w:rsidR="00D4447F" w:rsidRPr="0055078B" w:rsidRDefault="00D4447F" w:rsidP="00666603">
      <w:pPr>
        <w:rPr>
          <w:rFonts w:asciiTheme="minorHAnsi" w:hAnsiTheme="minorHAnsi" w:cstheme="minorHAnsi"/>
          <w:sz w:val="22"/>
          <w:szCs w:val="22"/>
        </w:rPr>
        <w:sectPr w:rsidR="00D4447F" w:rsidRPr="0055078B" w:rsidSect="00667F51">
          <w:pgSz w:w="11910" w:h="16850"/>
          <w:pgMar w:top="0" w:right="440" w:bottom="1060" w:left="440" w:header="0" w:footer="873" w:gutter="0"/>
          <w:pgNumType w:start="1"/>
          <w:cols w:space="720"/>
        </w:sectPr>
      </w:pPr>
    </w:p>
    <w:p w14:paraId="378FB283" w14:textId="466597CF" w:rsidR="00666603" w:rsidRPr="0055078B" w:rsidRDefault="00666603" w:rsidP="00666603">
      <w:pPr>
        <w:rPr>
          <w:rFonts w:asciiTheme="minorHAnsi" w:hAnsiTheme="minorHAnsi" w:cstheme="minorHAnsi"/>
          <w:sz w:val="22"/>
          <w:szCs w:val="22"/>
        </w:rPr>
      </w:pPr>
    </w:p>
    <w:p w14:paraId="058E5D7E" w14:textId="77777777" w:rsidR="00D4447F" w:rsidRPr="0055078B" w:rsidRDefault="00D4447F" w:rsidP="00666603">
      <w:pPr>
        <w:rPr>
          <w:rFonts w:asciiTheme="minorHAnsi" w:hAnsiTheme="minorHAnsi" w:cstheme="minorHAnsi"/>
          <w:sz w:val="22"/>
          <w:szCs w:val="22"/>
        </w:rPr>
      </w:pPr>
    </w:p>
    <w:p w14:paraId="10111CAF" w14:textId="786357CC" w:rsidR="00D4447F" w:rsidRPr="0055078B" w:rsidRDefault="00D4447F" w:rsidP="00D4447F">
      <w:pPr>
        <w:pStyle w:val="Heading1"/>
        <w:rPr>
          <w:rFonts w:asciiTheme="minorHAnsi" w:hAnsiTheme="minorHAnsi" w:cstheme="minorHAnsi"/>
          <w:sz w:val="22"/>
          <w:szCs w:val="22"/>
        </w:rPr>
      </w:pPr>
      <w:r w:rsidRPr="0055078B">
        <w:rPr>
          <w:rFonts w:asciiTheme="minorHAnsi" w:hAnsiTheme="minorHAnsi" w:cstheme="minorHAnsi"/>
          <w:color w:val="1F4E79"/>
          <w:sz w:val="22"/>
          <w:szCs w:val="22"/>
        </w:rPr>
        <w:t>Annex C: 2024/25 PDMA/ GBDMA/ SDMA Available Stock Mapping</w:t>
      </w:r>
    </w:p>
    <w:p w14:paraId="020638F1" w14:textId="77777777" w:rsidR="00D4447F" w:rsidRPr="0055078B" w:rsidRDefault="00D4447F" w:rsidP="00666603">
      <w:pPr>
        <w:rPr>
          <w:rFonts w:asciiTheme="minorHAnsi" w:hAnsiTheme="minorHAnsi" w:cstheme="minorHAnsi"/>
          <w:sz w:val="22"/>
          <w:szCs w:val="22"/>
        </w:rPr>
      </w:pPr>
    </w:p>
    <w:p w14:paraId="4C128283" w14:textId="7D25BD85" w:rsidR="00666603" w:rsidRPr="0055078B" w:rsidRDefault="00666603" w:rsidP="00666603">
      <w:pPr>
        <w:rPr>
          <w:rFonts w:asciiTheme="minorHAnsi" w:hAnsiTheme="minorHAnsi" w:cstheme="minorHAnsi"/>
          <w:sz w:val="22"/>
          <w:szCs w:val="22"/>
        </w:rPr>
      </w:pPr>
    </w:p>
    <w:tbl>
      <w:tblPr>
        <w:tblW w:w="103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26"/>
        <w:gridCol w:w="127"/>
        <w:gridCol w:w="1923"/>
        <w:gridCol w:w="36"/>
        <w:gridCol w:w="759"/>
        <w:gridCol w:w="96"/>
        <w:gridCol w:w="671"/>
        <w:gridCol w:w="132"/>
        <w:gridCol w:w="773"/>
        <w:gridCol w:w="186"/>
        <w:gridCol w:w="717"/>
        <w:gridCol w:w="237"/>
        <w:gridCol w:w="776"/>
        <w:gridCol w:w="264"/>
        <w:gridCol w:w="3122"/>
      </w:tblGrid>
      <w:tr w:rsidR="00D4447F" w:rsidRPr="0055078B" w14:paraId="06BF2D32" w14:textId="77777777" w:rsidTr="00D4447F">
        <w:trPr>
          <w:trHeight w:val="1164"/>
        </w:trPr>
        <w:tc>
          <w:tcPr>
            <w:tcW w:w="665" w:type="dxa"/>
            <w:gridSpan w:val="2"/>
            <w:shd w:val="clear" w:color="auto" w:fill="366092"/>
            <w:tcMar>
              <w:top w:w="15" w:type="dxa"/>
              <w:left w:w="15" w:type="dxa"/>
              <w:bottom w:w="0" w:type="dxa"/>
              <w:right w:w="15" w:type="dxa"/>
            </w:tcMar>
            <w:vAlign w:val="center"/>
            <w:hideMark/>
          </w:tcPr>
          <w:p w14:paraId="7CF66327" w14:textId="77777777" w:rsidR="00D4447F" w:rsidRPr="0055078B" w:rsidRDefault="00D4447F" w:rsidP="00D4447F">
            <w:pP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S.NO</w:t>
            </w:r>
          </w:p>
        </w:tc>
        <w:tc>
          <w:tcPr>
            <w:tcW w:w="1751" w:type="dxa"/>
            <w:shd w:val="clear" w:color="auto" w:fill="366092"/>
            <w:tcMar>
              <w:top w:w="15" w:type="dxa"/>
              <w:left w:w="15" w:type="dxa"/>
              <w:bottom w:w="0" w:type="dxa"/>
              <w:right w:w="15" w:type="dxa"/>
            </w:tcMar>
            <w:vAlign w:val="center"/>
            <w:hideMark/>
          </w:tcPr>
          <w:p w14:paraId="1346B75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ITEMS/DESCRIPTION</w:t>
            </w:r>
          </w:p>
        </w:tc>
        <w:tc>
          <w:tcPr>
            <w:tcW w:w="799" w:type="dxa"/>
            <w:gridSpan w:val="2"/>
            <w:shd w:val="clear" w:color="auto" w:fill="366092"/>
            <w:tcMar>
              <w:top w:w="15" w:type="dxa"/>
              <w:left w:w="15" w:type="dxa"/>
              <w:bottom w:w="0" w:type="dxa"/>
              <w:right w:w="15" w:type="dxa"/>
            </w:tcMar>
            <w:vAlign w:val="center"/>
            <w:hideMark/>
          </w:tcPr>
          <w:p w14:paraId="1AF38AD9"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Present QTY</w:t>
            </w:r>
          </w:p>
        </w:tc>
        <w:tc>
          <w:tcPr>
            <w:tcW w:w="734" w:type="dxa"/>
            <w:gridSpan w:val="2"/>
            <w:shd w:val="clear" w:color="auto" w:fill="366092"/>
            <w:tcMar>
              <w:top w:w="15" w:type="dxa"/>
              <w:left w:w="15" w:type="dxa"/>
              <w:bottom w:w="0" w:type="dxa"/>
              <w:right w:w="15" w:type="dxa"/>
            </w:tcMar>
            <w:vAlign w:val="center"/>
            <w:hideMark/>
          </w:tcPr>
          <w:p w14:paraId="0C227A4E"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In Pipeline</w:t>
            </w:r>
          </w:p>
        </w:tc>
        <w:tc>
          <w:tcPr>
            <w:tcW w:w="918" w:type="dxa"/>
            <w:gridSpan w:val="2"/>
            <w:shd w:val="clear" w:color="auto" w:fill="366092"/>
            <w:tcMar>
              <w:top w:w="15" w:type="dxa"/>
              <w:left w:w="15" w:type="dxa"/>
              <w:bottom w:w="0" w:type="dxa"/>
              <w:right w:w="15" w:type="dxa"/>
            </w:tcMar>
            <w:vAlign w:val="center"/>
            <w:hideMark/>
          </w:tcPr>
          <w:p w14:paraId="21BAC327"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Stock + Pipeline</w:t>
            </w:r>
          </w:p>
        </w:tc>
        <w:tc>
          <w:tcPr>
            <w:tcW w:w="917" w:type="dxa"/>
            <w:gridSpan w:val="2"/>
            <w:shd w:val="clear" w:color="auto" w:fill="366092"/>
            <w:tcMar>
              <w:top w:w="15" w:type="dxa"/>
              <w:left w:w="15" w:type="dxa"/>
              <w:bottom w:w="0" w:type="dxa"/>
              <w:right w:w="15" w:type="dxa"/>
            </w:tcMar>
            <w:vAlign w:val="center"/>
            <w:hideMark/>
          </w:tcPr>
          <w:p w14:paraId="14DD673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 people</w:t>
            </w:r>
          </w:p>
        </w:tc>
        <w:tc>
          <w:tcPr>
            <w:tcW w:w="954" w:type="dxa"/>
            <w:gridSpan w:val="2"/>
            <w:shd w:val="clear" w:color="auto" w:fill="366092"/>
            <w:tcMar>
              <w:top w:w="15" w:type="dxa"/>
              <w:left w:w="15" w:type="dxa"/>
              <w:bottom w:w="0" w:type="dxa"/>
              <w:right w:w="15" w:type="dxa"/>
            </w:tcMar>
            <w:vAlign w:val="center"/>
            <w:hideMark/>
          </w:tcPr>
          <w:p w14:paraId="0CCD7DBA"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 Household</w:t>
            </w:r>
          </w:p>
        </w:tc>
        <w:tc>
          <w:tcPr>
            <w:tcW w:w="3607" w:type="dxa"/>
            <w:gridSpan w:val="2"/>
            <w:shd w:val="clear" w:color="auto" w:fill="366092"/>
            <w:tcMar>
              <w:top w:w="15" w:type="dxa"/>
              <w:left w:w="15" w:type="dxa"/>
              <w:bottom w:w="0" w:type="dxa"/>
              <w:right w:w="15" w:type="dxa"/>
            </w:tcMar>
            <w:vAlign w:val="center"/>
            <w:hideMark/>
          </w:tcPr>
          <w:p w14:paraId="425D0CC1"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Remarks</w:t>
            </w:r>
          </w:p>
        </w:tc>
      </w:tr>
      <w:tr w:rsidR="00D4447F" w:rsidRPr="0055078B" w14:paraId="7445650C" w14:textId="77777777" w:rsidTr="00D4447F">
        <w:trPr>
          <w:trHeight w:val="263"/>
        </w:trPr>
        <w:tc>
          <w:tcPr>
            <w:tcW w:w="10345" w:type="dxa"/>
            <w:gridSpan w:val="15"/>
            <w:shd w:val="clear" w:color="auto" w:fill="B8CCE4"/>
            <w:tcMar>
              <w:top w:w="15" w:type="dxa"/>
              <w:left w:w="15" w:type="dxa"/>
              <w:bottom w:w="0" w:type="dxa"/>
              <w:right w:w="15" w:type="dxa"/>
            </w:tcMar>
            <w:vAlign w:val="center"/>
            <w:hideMark/>
          </w:tcPr>
          <w:p w14:paraId="6F358BE9" w14:textId="77777777" w:rsidR="00D4447F" w:rsidRPr="0055078B" w:rsidRDefault="00D4447F" w:rsidP="00D4447F">
            <w:pPr>
              <w:jc w:val="center"/>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PDMA Sindh</w:t>
            </w:r>
          </w:p>
        </w:tc>
      </w:tr>
      <w:tr w:rsidR="00D4447F" w:rsidRPr="0055078B" w14:paraId="237B270B" w14:textId="77777777" w:rsidTr="00D4447F">
        <w:trPr>
          <w:trHeight w:val="695"/>
        </w:trPr>
        <w:tc>
          <w:tcPr>
            <w:tcW w:w="665" w:type="dxa"/>
            <w:gridSpan w:val="2"/>
            <w:shd w:val="clear" w:color="auto" w:fill="auto"/>
            <w:tcMar>
              <w:top w:w="15" w:type="dxa"/>
              <w:left w:w="15" w:type="dxa"/>
              <w:bottom w:w="0" w:type="dxa"/>
              <w:right w:w="15" w:type="dxa"/>
            </w:tcMar>
            <w:vAlign w:val="center"/>
            <w:hideMark/>
          </w:tcPr>
          <w:p w14:paraId="254283DC"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1</w:t>
            </w:r>
          </w:p>
        </w:tc>
        <w:tc>
          <w:tcPr>
            <w:tcW w:w="1751" w:type="dxa"/>
            <w:shd w:val="clear" w:color="auto" w:fill="auto"/>
            <w:tcMar>
              <w:top w:w="15" w:type="dxa"/>
              <w:left w:w="15" w:type="dxa"/>
              <w:bottom w:w="0" w:type="dxa"/>
              <w:right w:w="15" w:type="dxa"/>
            </w:tcMar>
            <w:vAlign w:val="center"/>
            <w:hideMark/>
          </w:tcPr>
          <w:p w14:paraId="03C94433"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Blankets</w:t>
            </w:r>
          </w:p>
        </w:tc>
        <w:tc>
          <w:tcPr>
            <w:tcW w:w="799" w:type="dxa"/>
            <w:gridSpan w:val="2"/>
            <w:shd w:val="clear" w:color="auto" w:fill="auto"/>
            <w:tcMar>
              <w:top w:w="15" w:type="dxa"/>
              <w:left w:w="15" w:type="dxa"/>
              <w:bottom w:w="0" w:type="dxa"/>
              <w:right w:w="15" w:type="dxa"/>
            </w:tcMar>
            <w:vAlign w:val="center"/>
            <w:hideMark/>
          </w:tcPr>
          <w:p w14:paraId="5B4A119F"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258,425</w:t>
            </w:r>
          </w:p>
        </w:tc>
        <w:tc>
          <w:tcPr>
            <w:tcW w:w="734" w:type="dxa"/>
            <w:gridSpan w:val="2"/>
            <w:shd w:val="clear" w:color="auto" w:fill="auto"/>
            <w:tcMar>
              <w:top w:w="15" w:type="dxa"/>
              <w:left w:w="15" w:type="dxa"/>
              <w:bottom w:w="0" w:type="dxa"/>
              <w:right w:w="15" w:type="dxa"/>
            </w:tcMar>
            <w:vAlign w:val="center"/>
            <w:hideMark/>
          </w:tcPr>
          <w:p w14:paraId="4392EA56"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18" w:type="dxa"/>
            <w:gridSpan w:val="2"/>
            <w:shd w:val="clear" w:color="auto" w:fill="auto"/>
            <w:tcMar>
              <w:top w:w="15" w:type="dxa"/>
              <w:left w:w="15" w:type="dxa"/>
              <w:bottom w:w="0" w:type="dxa"/>
              <w:right w:w="15" w:type="dxa"/>
            </w:tcMar>
            <w:vAlign w:val="center"/>
            <w:hideMark/>
          </w:tcPr>
          <w:p w14:paraId="7634BC75"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258,425 </w:t>
            </w:r>
          </w:p>
        </w:tc>
        <w:tc>
          <w:tcPr>
            <w:tcW w:w="917" w:type="dxa"/>
            <w:gridSpan w:val="2"/>
            <w:shd w:val="clear" w:color="auto" w:fill="auto"/>
            <w:tcMar>
              <w:top w:w="15" w:type="dxa"/>
              <w:left w:w="15" w:type="dxa"/>
              <w:bottom w:w="0" w:type="dxa"/>
              <w:right w:w="15" w:type="dxa"/>
            </w:tcMar>
            <w:vAlign w:val="center"/>
            <w:hideMark/>
          </w:tcPr>
          <w:p w14:paraId="602EBED3"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258,425 </w:t>
            </w:r>
          </w:p>
        </w:tc>
        <w:tc>
          <w:tcPr>
            <w:tcW w:w="954" w:type="dxa"/>
            <w:gridSpan w:val="2"/>
            <w:shd w:val="clear" w:color="auto" w:fill="auto"/>
            <w:tcMar>
              <w:top w:w="15" w:type="dxa"/>
              <w:left w:w="15" w:type="dxa"/>
              <w:bottom w:w="0" w:type="dxa"/>
              <w:right w:w="15" w:type="dxa"/>
            </w:tcMar>
            <w:vAlign w:val="center"/>
            <w:hideMark/>
          </w:tcPr>
          <w:p w14:paraId="7C5B9B43"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36,918 </w:t>
            </w:r>
          </w:p>
        </w:tc>
        <w:tc>
          <w:tcPr>
            <w:tcW w:w="3607" w:type="dxa"/>
            <w:gridSpan w:val="2"/>
            <w:shd w:val="clear" w:color="auto" w:fill="auto"/>
            <w:tcMar>
              <w:top w:w="15" w:type="dxa"/>
              <w:left w:w="15" w:type="dxa"/>
              <w:bottom w:w="0" w:type="dxa"/>
              <w:right w:w="15" w:type="dxa"/>
            </w:tcMar>
            <w:vAlign w:val="center"/>
            <w:hideMark/>
          </w:tcPr>
          <w:p w14:paraId="616047C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Karachi: 25,842</w:t>
            </w:r>
          </w:p>
          <w:p w14:paraId="45AEB9F8"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Jamshoro: 11,6291 </w:t>
            </w:r>
          </w:p>
          <w:p w14:paraId="5B2131AA"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Sukkur: 11,6291</w:t>
            </w:r>
          </w:p>
        </w:tc>
      </w:tr>
      <w:tr w:rsidR="00D4447F" w:rsidRPr="0055078B" w14:paraId="7360AC99" w14:textId="77777777" w:rsidTr="00D4447F">
        <w:trPr>
          <w:trHeight w:val="218"/>
        </w:trPr>
        <w:tc>
          <w:tcPr>
            <w:tcW w:w="10345" w:type="dxa"/>
            <w:gridSpan w:val="15"/>
            <w:shd w:val="clear" w:color="auto" w:fill="B8CCE4"/>
            <w:tcMar>
              <w:top w:w="15" w:type="dxa"/>
              <w:left w:w="15" w:type="dxa"/>
              <w:bottom w:w="0" w:type="dxa"/>
              <w:right w:w="15" w:type="dxa"/>
            </w:tcMar>
            <w:vAlign w:val="center"/>
            <w:hideMark/>
          </w:tcPr>
          <w:p w14:paraId="4695942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000000"/>
                <w:kern w:val="24"/>
                <w:sz w:val="22"/>
                <w:szCs w:val="22"/>
              </w:rPr>
              <w:t>PDMA Punjab</w:t>
            </w:r>
          </w:p>
        </w:tc>
      </w:tr>
      <w:tr w:rsidR="00D4447F" w:rsidRPr="0055078B" w14:paraId="013956F8" w14:textId="77777777" w:rsidTr="00D4447F">
        <w:trPr>
          <w:trHeight w:val="578"/>
        </w:trPr>
        <w:tc>
          <w:tcPr>
            <w:tcW w:w="665" w:type="dxa"/>
            <w:gridSpan w:val="2"/>
            <w:shd w:val="clear" w:color="auto" w:fill="auto"/>
            <w:tcMar>
              <w:top w:w="15" w:type="dxa"/>
              <w:left w:w="15" w:type="dxa"/>
              <w:bottom w:w="0" w:type="dxa"/>
              <w:right w:w="15" w:type="dxa"/>
            </w:tcMar>
            <w:vAlign w:val="center"/>
            <w:hideMark/>
          </w:tcPr>
          <w:p w14:paraId="5ECA5806"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 </w:t>
            </w:r>
          </w:p>
        </w:tc>
        <w:tc>
          <w:tcPr>
            <w:tcW w:w="1751" w:type="dxa"/>
            <w:shd w:val="clear" w:color="auto" w:fill="auto"/>
            <w:tcMar>
              <w:top w:w="15" w:type="dxa"/>
              <w:left w:w="15" w:type="dxa"/>
              <w:bottom w:w="0" w:type="dxa"/>
              <w:right w:w="15" w:type="dxa"/>
            </w:tcMar>
            <w:vAlign w:val="center"/>
            <w:hideMark/>
          </w:tcPr>
          <w:p w14:paraId="139FD47F"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Tent  </w:t>
            </w:r>
          </w:p>
        </w:tc>
        <w:tc>
          <w:tcPr>
            <w:tcW w:w="799" w:type="dxa"/>
            <w:gridSpan w:val="2"/>
            <w:shd w:val="clear" w:color="auto" w:fill="auto"/>
            <w:tcMar>
              <w:top w:w="15" w:type="dxa"/>
              <w:left w:w="15" w:type="dxa"/>
              <w:bottom w:w="0" w:type="dxa"/>
              <w:right w:w="15" w:type="dxa"/>
            </w:tcMar>
            <w:vAlign w:val="center"/>
            <w:hideMark/>
          </w:tcPr>
          <w:p w14:paraId="75A7B857"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2,100 </w:t>
            </w:r>
          </w:p>
        </w:tc>
        <w:tc>
          <w:tcPr>
            <w:tcW w:w="734" w:type="dxa"/>
            <w:gridSpan w:val="2"/>
            <w:shd w:val="clear" w:color="auto" w:fill="auto"/>
            <w:tcMar>
              <w:top w:w="15" w:type="dxa"/>
              <w:left w:w="15" w:type="dxa"/>
              <w:bottom w:w="0" w:type="dxa"/>
              <w:right w:w="15" w:type="dxa"/>
            </w:tcMar>
            <w:vAlign w:val="center"/>
            <w:hideMark/>
          </w:tcPr>
          <w:p w14:paraId="3E57E841"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w:t>
            </w:r>
          </w:p>
        </w:tc>
        <w:tc>
          <w:tcPr>
            <w:tcW w:w="918" w:type="dxa"/>
            <w:gridSpan w:val="2"/>
            <w:shd w:val="clear" w:color="auto" w:fill="auto"/>
            <w:tcMar>
              <w:top w:w="15" w:type="dxa"/>
              <w:left w:w="15" w:type="dxa"/>
              <w:bottom w:w="0" w:type="dxa"/>
              <w:right w:w="15" w:type="dxa"/>
            </w:tcMar>
            <w:vAlign w:val="center"/>
            <w:hideMark/>
          </w:tcPr>
          <w:p w14:paraId="4D75C8D3"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2,100 </w:t>
            </w:r>
          </w:p>
        </w:tc>
        <w:tc>
          <w:tcPr>
            <w:tcW w:w="917" w:type="dxa"/>
            <w:gridSpan w:val="2"/>
            <w:shd w:val="clear" w:color="auto" w:fill="auto"/>
            <w:tcMar>
              <w:top w:w="15" w:type="dxa"/>
              <w:left w:w="15" w:type="dxa"/>
              <w:bottom w:w="0" w:type="dxa"/>
              <w:right w:w="15" w:type="dxa"/>
            </w:tcMar>
            <w:vAlign w:val="center"/>
            <w:hideMark/>
          </w:tcPr>
          <w:p w14:paraId="3AA61DDF"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14,700 </w:t>
            </w:r>
          </w:p>
        </w:tc>
        <w:tc>
          <w:tcPr>
            <w:tcW w:w="954" w:type="dxa"/>
            <w:gridSpan w:val="2"/>
            <w:shd w:val="clear" w:color="auto" w:fill="auto"/>
            <w:tcMar>
              <w:top w:w="15" w:type="dxa"/>
              <w:left w:w="15" w:type="dxa"/>
              <w:bottom w:w="0" w:type="dxa"/>
              <w:right w:w="15" w:type="dxa"/>
            </w:tcMar>
            <w:vAlign w:val="center"/>
            <w:hideMark/>
          </w:tcPr>
          <w:p w14:paraId="11D4B7FA"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2,100 </w:t>
            </w:r>
          </w:p>
        </w:tc>
        <w:tc>
          <w:tcPr>
            <w:tcW w:w="3607" w:type="dxa"/>
            <w:gridSpan w:val="2"/>
            <w:shd w:val="clear" w:color="auto" w:fill="auto"/>
            <w:tcMar>
              <w:top w:w="15" w:type="dxa"/>
              <w:left w:w="15" w:type="dxa"/>
              <w:bottom w:w="0" w:type="dxa"/>
              <w:right w:w="15" w:type="dxa"/>
            </w:tcMar>
            <w:vAlign w:val="center"/>
            <w:hideMark/>
          </w:tcPr>
          <w:p w14:paraId="28A29BA2"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DG Khan warehouse: 1,900 Rajanpur warehouse: 200</w:t>
            </w:r>
          </w:p>
        </w:tc>
      </w:tr>
      <w:tr w:rsidR="00D4447F" w:rsidRPr="0055078B" w14:paraId="56125AA5" w14:textId="77777777" w:rsidTr="00D4447F">
        <w:trPr>
          <w:trHeight w:val="767"/>
        </w:trPr>
        <w:tc>
          <w:tcPr>
            <w:tcW w:w="665" w:type="dxa"/>
            <w:gridSpan w:val="2"/>
            <w:shd w:val="clear" w:color="auto" w:fill="auto"/>
            <w:tcMar>
              <w:top w:w="15" w:type="dxa"/>
              <w:left w:w="15" w:type="dxa"/>
              <w:bottom w:w="0" w:type="dxa"/>
              <w:right w:w="15" w:type="dxa"/>
            </w:tcMar>
            <w:hideMark/>
          </w:tcPr>
          <w:p w14:paraId="0FCA15A7"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Note: </w:t>
            </w:r>
          </w:p>
        </w:tc>
        <w:tc>
          <w:tcPr>
            <w:tcW w:w="9680" w:type="dxa"/>
            <w:gridSpan w:val="13"/>
            <w:shd w:val="clear" w:color="auto" w:fill="auto"/>
            <w:tcMar>
              <w:top w:w="15" w:type="dxa"/>
              <w:left w:w="15" w:type="dxa"/>
              <w:bottom w:w="0" w:type="dxa"/>
              <w:right w:w="15" w:type="dxa"/>
            </w:tcMar>
            <w:hideMark/>
          </w:tcPr>
          <w:p w14:paraId="56AD6BEE"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Required stocks for Punjab prioritized districts;</w:t>
            </w:r>
            <w:r w:rsidRPr="0055078B">
              <w:rPr>
                <w:rFonts w:asciiTheme="minorHAnsi" w:hAnsiTheme="minorHAnsi" w:cstheme="minorHAnsi"/>
                <w:color w:val="000000"/>
                <w:kern w:val="24"/>
                <w:sz w:val="22"/>
                <w:szCs w:val="22"/>
              </w:rPr>
              <w:br/>
              <w:t>in DG Khan - 2000 blankets, 500 mattress, 3000 warm clothing</w:t>
            </w:r>
            <w:r w:rsidRPr="0055078B">
              <w:rPr>
                <w:rFonts w:asciiTheme="minorHAnsi" w:hAnsiTheme="minorHAnsi" w:cstheme="minorHAnsi"/>
                <w:color w:val="000000"/>
                <w:kern w:val="24"/>
                <w:sz w:val="22"/>
                <w:szCs w:val="22"/>
              </w:rPr>
              <w:br/>
              <w:t xml:space="preserve">in Rajanpur - 5000 tents, 1400 blankets, 2354 warm clothing and 800 </w:t>
            </w:r>
            <w:proofErr w:type="gramStart"/>
            <w:r w:rsidRPr="0055078B">
              <w:rPr>
                <w:rFonts w:asciiTheme="minorHAnsi" w:hAnsiTheme="minorHAnsi" w:cstheme="minorHAnsi"/>
                <w:color w:val="000000"/>
                <w:kern w:val="24"/>
                <w:sz w:val="22"/>
                <w:szCs w:val="22"/>
              </w:rPr>
              <w:t>mattress</w:t>
            </w:r>
            <w:proofErr w:type="gramEnd"/>
            <w:r w:rsidRPr="0055078B">
              <w:rPr>
                <w:rFonts w:asciiTheme="minorHAnsi" w:hAnsiTheme="minorHAnsi" w:cstheme="minorHAnsi"/>
                <w:color w:val="000000"/>
                <w:kern w:val="24"/>
                <w:sz w:val="22"/>
                <w:szCs w:val="22"/>
              </w:rPr>
              <w:t xml:space="preserve"> are required</w:t>
            </w:r>
          </w:p>
        </w:tc>
      </w:tr>
      <w:tr w:rsidR="00D4447F" w:rsidRPr="0055078B" w14:paraId="54412706" w14:textId="77777777" w:rsidTr="00D4447F">
        <w:trPr>
          <w:trHeight w:val="245"/>
        </w:trPr>
        <w:tc>
          <w:tcPr>
            <w:tcW w:w="10345" w:type="dxa"/>
            <w:gridSpan w:val="15"/>
            <w:shd w:val="clear" w:color="auto" w:fill="B8CCE4"/>
            <w:tcMar>
              <w:top w:w="15" w:type="dxa"/>
              <w:left w:w="15" w:type="dxa"/>
              <w:bottom w:w="0" w:type="dxa"/>
              <w:right w:w="15" w:type="dxa"/>
            </w:tcMar>
            <w:vAlign w:val="center"/>
            <w:hideMark/>
          </w:tcPr>
          <w:p w14:paraId="192C518C" w14:textId="77777777" w:rsidR="00D4447F" w:rsidRPr="0055078B" w:rsidRDefault="00D4447F" w:rsidP="00D4447F">
            <w:pPr>
              <w:jc w:val="center"/>
              <w:textAlignment w:val="center"/>
              <w:rPr>
                <w:rFonts w:asciiTheme="minorHAnsi" w:hAnsiTheme="minorHAnsi" w:cstheme="minorHAnsi"/>
                <w:sz w:val="22"/>
                <w:szCs w:val="22"/>
              </w:rPr>
            </w:pPr>
            <w:r w:rsidRPr="0055078B">
              <w:rPr>
                <w:rFonts w:asciiTheme="minorHAnsi" w:hAnsiTheme="minorHAnsi" w:cstheme="minorHAnsi"/>
                <w:b/>
                <w:bCs/>
                <w:color w:val="000000"/>
                <w:kern w:val="24"/>
                <w:sz w:val="22"/>
                <w:szCs w:val="22"/>
              </w:rPr>
              <w:t>PDMA Balochistan</w:t>
            </w:r>
          </w:p>
        </w:tc>
      </w:tr>
      <w:tr w:rsidR="00D4447F" w:rsidRPr="0055078B" w14:paraId="6B30D3E9" w14:textId="77777777" w:rsidTr="00D4447F">
        <w:trPr>
          <w:trHeight w:val="335"/>
        </w:trPr>
        <w:tc>
          <w:tcPr>
            <w:tcW w:w="665" w:type="dxa"/>
            <w:gridSpan w:val="2"/>
            <w:shd w:val="clear" w:color="auto" w:fill="auto"/>
            <w:tcMar>
              <w:top w:w="15" w:type="dxa"/>
              <w:left w:w="15" w:type="dxa"/>
              <w:bottom w:w="0" w:type="dxa"/>
              <w:right w:w="15" w:type="dxa"/>
            </w:tcMar>
            <w:hideMark/>
          </w:tcPr>
          <w:p w14:paraId="6282EFBD" w14:textId="77777777" w:rsidR="00D4447F" w:rsidRPr="0055078B" w:rsidRDefault="00D4447F" w:rsidP="00D4447F">
            <w:pPr>
              <w:jc w:val="cente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Note: </w:t>
            </w:r>
          </w:p>
        </w:tc>
        <w:tc>
          <w:tcPr>
            <w:tcW w:w="9680" w:type="dxa"/>
            <w:gridSpan w:val="13"/>
            <w:shd w:val="clear" w:color="auto" w:fill="auto"/>
            <w:tcMar>
              <w:top w:w="15" w:type="dxa"/>
              <w:left w:w="15" w:type="dxa"/>
              <w:bottom w:w="0" w:type="dxa"/>
              <w:right w:w="15" w:type="dxa"/>
            </w:tcMar>
            <w:hideMark/>
          </w:tcPr>
          <w:p w14:paraId="54340857" w14:textId="77777777" w:rsidR="00D4447F" w:rsidRPr="0055078B" w:rsidRDefault="00D4447F" w:rsidP="00D4447F">
            <w:pPr>
              <w:textAlignment w:val="top"/>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The date on available stocks is still awaited. </w:t>
            </w:r>
          </w:p>
        </w:tc>
      </w:tr>
      <w:tr w:rsidR="00D4447F" w:rsidRPr="0055078B" w14:paraId="43241A2B"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10345" w:type="dxa"/>
            <w:gridSpan w:val="15"/>
            <w:tcBorders>
              <w:top w:val="single" w:sz="4" w:space="0" w:color="000000"/>
              <w:left w:val="nil"/>
              <w:bottom w:val="single" w:sz="4" w:space="0" w:color="000000"/>
              <w:right w:val="nil"/>
            </w:tcBorders>
            <w:shd w:val="clear" w:color="auto" w:fill="B8CCE4"/>
            <w:tcMar>
              <w:top w:w="15" w:type="dxa"/>
              <w:left w:w="15" w:type="dxa"/>
              <w:bottom w:w="0" w:type="dxa"/>
              <w:right w:w="15" w:type="dxa"/>
            </w:tcMar>
            <w:vAlign w:val="center"/>
            <w:hideMark/>
          </w:tcPr>
          <w:p w14:paraId="18C7C6D8"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000000"/>
                <w:kern w:val="24"/>
                <w:sz w:val="22"/>
                <w:szCs w:val="22"/>
              </w:rPr>
              <w:t>PDMA Khyber Pakhtunkhwa</w:t>
            </w:r>
          </w:p>
        </w:tc>
      </w:tr>
      <w:tr w:rsidR="00D4447F" w:rsidRPr="0055078B" w14:paraId="34118C3C"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0CCB52"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E0F19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Winterize Tent</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A1F24C"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D9146B"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F1194C"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6000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645CF1"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42,000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E4558"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 xml:space="preserve">                6,000 </w:t>
            </w:r>
          </w:p>
        </w:tc>
        <w:tc>
          <w:tcPr>
            <w:tcW w:w="332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718DD" w14:textId="77777777" w:rsidR="00D4447F" w:rsidRPr="0055078B" w:rsidRDefault="00D4447F">
            <w:pPr>
              <w:pStyle w:val="NormalWeb"/>
              <w:spacing w:before="0" w:beforeAutospacing="0" w:after="0" w:afterAutospacing="0"/>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w:t>
            </w:r>
            <w:proofErr w:type="gramStart"/>
            <w:r w:rsidRPr="0055078B">
              <w:rPr>
                <w:rFonts w:asciiTheme="minorHAnsi" w:hAnsiTheme="minorHAnsi" w:cstheme="minorHAnsi"/>
                <w:color w:val="000000"/>
                <w:kern w:val="24"/>
                <w:sz w:val="22"/>
                <w:szCs w:val="22"/>
              </w:rPr>
              <w:t>table</w:t>
            </w:r>
            <w:proofErr w:type="gramEnd"/>
            <w:r w:rsidRPr="0055078B">
              <w:rPr>
                <w:rFonts w:asciiTheme="minorHAnsi" w:hAnsiTheme="minorHAnsi" w:cstheme="minorHAnsi"/>
                <w:color w:val="000000"/>
                <w:kern w:val="24"/>
                <w:sz w:val="22"/>
                <w:szCs w:val="22"/>
              </w:rPr>
              <w:t xml:space="preserve"> includes items in pipeline</w:t>
            </w:r>
          </w:p>
        </w:tc>
      </w:tr>
      <w:tr w:rsidR="00D4447F" w:rsidRPr="0055078B" w14:paraId="031D6961"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3DAB3F"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DF545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Blankets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B49B1A"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39381</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AEFF25"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7F3250"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39381</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BA1B4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39,381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B54224"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b/>
                <w:bCs/>
                <w:color w:val="000000"/>
                <w:kern w:val="24"/>
                <w:sz w:val="22"/>
                <w:szCs w:val="22"/>
              </w:rPr>
              <w:t xml:space="preserve">                  5,626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25B746A2" w14:textId="77777777" w:rsidR="00D4447F" w:rsidRPr="0055078B" w:rsidRDefault="00D4447F">
            <w:pPr>
              <w:rPr>
                <w:rFonts w:asciiTheme="minorHAnsi" w:hAnsiTheme="minorHAnsi" w:cstheme="minorHAnsi"/>
                <w:sz w:val="22"/>
                <w:szCs w:val="22"/>
              </w:rPr>
            </w:pPr>
          </w:p>
        </w:tc>
      </w:tr>
      <w:tr w:rsidR="00D4447F" w:rsidRPr="0055078B" w14:paraId="27FDA2CC"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606E61"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77454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Mattress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AA5F14"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180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0E86BD"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11000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53EB6F"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11180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7BD505"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11,180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A7F68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1,597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36A9B7D1" w14:textId="77777777" w:rsidR="00D4447F" w:rsidRPr="0055078B" w:rsidRDefault="00D4447F">
            <w:pPr>
              <w:rPr>
                <w:rFonts w:asciiTheme="minorHAnsi" w:hAnsiTheme="minorHAnsi" w:cstheme="minorHAnsi"/>
                <w:sz w:val="22"/>
                <w:szCs w:val="22"/>
              </w:rPr>
            </w:pPr>
          </w:p>
        </w:tc>
      </w:tr>
      <w:tr w:rsidR="00D4447F" w:rsidRPr="0055078B" w14:paraId="0D4E1018"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B25BB"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C3448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Quilts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2A02AF"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1312</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B5BA3C"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B64E4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11312</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E6331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11,312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42DAC4"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1,616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ACF49C6" w14:textId="77777777" w:rsidR="00D4447F" w:rsidRPr="0055078B" w:rsidRDefault="00D4447F">
            <w:pPr>
              <w:rPr>
                <w:rFonts w:asciiTheme="minorHAnsi" w:hAnsiTheme="minorHAnsi" w:cstheme="minorHAnsi"/>
                <w:sz w:val="22"/>
                <w:szCs w:val="22"/>
              </w:rPr>
            </w:pPr>
          </w:p>
        </w:tc>
      </w:tr>
      <w:tr w:rsidR="00D4447F" w:rsidRPr="0055078B" w14:paraId="601794D3"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CC100F"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7</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90D0C9"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Mats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A697D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14956</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1C17BA"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C727BD"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19956</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4C708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19,956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85AFFA"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2,851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6EBCE7DA" w14:textId="77777777" w:rsidR="00D4447F" w:rsidRPr="0055078B" w:rsidRDefault="00D4447F">
            <w:pPr>
              <w:rPr>
                <w:rFonts w:asciiTheme="minorHAnsi" w:hAnsiTheme="minorHAnsi" w:cstheme="minorHAnsi"/>
                <w:sz w:val="22"/>
                <w:szCs w:val="22"/>
              </w:rPr>
            </w:pPr>
          </w:p>
        </w:tc>
      </w:tr>
      <w:tr w:rsidR="00D4447F" w:rsidRPr="0055078B" w14:paraId="53835A17"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B53B99"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8</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BC00F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Pillows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7F1B1D"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843</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4017A1"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D74B23"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10843</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6A5AC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10,843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294EB2"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1,549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7DBCEAA9" w14:textId="77777777" w:rsidR="00D4447F" w:rsidRPr="0055078B" w:rsidRDefault="00D4447F">
            <w:pPr>
              <w:rPr>
                <w:rFonts w:asciiTheme="minorHAnsi" w:hAnsiTheme="minorHAnsi" w:cstheme="minorHAnsi"/>
                <w:sz w:val="22"/>
                <w:szCs w:val="22"/>
              </w:rPr>
            </w:pPr>
          </w:p>
        </w:tc>
      </w:tr>
      <w:tr w:rsidR="00D4447F" w:rsidRPr="0055078B" w14:paraId="6823720C"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241891"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9</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CF685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Sleeping Bags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1A5CB"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249B2"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F1E95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10060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916083"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10,060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303406"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1,437 </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254877AA" w14:textId="77777777" w:rsidR="00D4447F" w:rsidRPr="0055078B" w:rsidRDefault="00D4447F">
            <w:pPr>
              <w:rPr>
                <w:rFonts w:asciiTheme="minorHAnsi" w:hAnsiTheme="minorHAnsi" w:cstheme="minorHAnsi"/>
                <w:sz w:val="22"/>
                <w:szCs w:val="22"/>
              </w:rPr>
            </w:pPr>
          </w:p>
        </w:tc>
      </w:tr>
      <w:tr w:rsidR="00D4447F" w:rsidRPr="0055078B" w14:paraId="779B2AFD"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DB2687"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61DFA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Gas Cylinder</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CE2F55"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FAC106"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CBC171"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C90A15"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350</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948F0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50</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B402A14" w14:textId="77777777" w:rsidR="00D4447F" w:rsidRPr="0055078B" w:rsidRDefault="00D4447F">
            <w:pPr>
              <w:rPr>
                <w:rFonts w:asciiTheme="minorHAnsi" w:hAnsiTheme="minorHAnsi" w:cstheme="minorHAnsi"/>
                <w:sz w:val="22"/>
                <w:szCs w:val="22"/>
              </w:rPr>
            </w:pPr>
          </w:p>
        </w:tc>
      </w:tr>
      <w:tr w:rsidR="00D4447F" w:rsidRPr="0055078B" w14:paraId="5E9870A2"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D1111"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11</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14750B"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Oil Burner / Stove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DB05DB"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437</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7C7AC1"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7DE992"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437</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66D5D"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3,059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4E809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437</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5BA83224" w14:textId="77777777" w:rsidR="00D4447F" w:rsidRPr="0055078B" w:rsidRDefault="00D4447F">
            <w:pPr>
              <w:rPr>
                <w:rFonts w:asciiTheme="minorHAnsi" w:hAnsiTheme="minorHAnsi" w:cstheme="minorHAnsi"/>
                <w:sz w:val="22"/>
                <w:szCs w:val="22"/>
              </w:rPr>
            </w:pPr>
          </w:p>
        </w:tc>
      </w:tr>
      <w:tr w:rsidR="00D4447F" w:rsidRPr="0055078B" w14:paraId="4130167C"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25E3BA"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12</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9E071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Sweaters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842514"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2000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8F2A8F"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6095EC"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2000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64872F"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2,000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A2C0B5"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286</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2EC7C728" w14:textId="77777777" w:rsidR="00D4447F" w:rsidRPr="0055078B" w:rsidRDefault="00D4447F">
            <w:pPr>
              <w:rPr>
                <w:rFonts w:asciiTheme="minorHAnsi" w:hAnsiTheme="minorHAnsi" w:cstheme="minorHAnsi"/>
                <w:sz w:val="22"/>
                <w:szCs w:val="22"/>
              </w:rPr>
            </w:pPr>
          </w:p>
        </w:tc>
      </w:tr>
      <w:tr w:rsidR="00D4447F" w:rsidRPr="0055078B" w14:paraId="2E5C6073"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DB5B6D"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13</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4F5045"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Jackets (</w:t>
            </w:r>
            <w:proofErr w:type="spellStart"/>
            <w:r w:rsidRPr="0055078B">
              <w:rPr>
                <w:rFonts w:asciiTheme="minorHAnsi" w:hAnsiTheme="minorHAnsi" w:cstheme="minorHAnsi"/>
                <w:color w:val="000000"/>
                <w:kern w:val="24"/>
                <w:sz w:val="22"/>
                <w:szCs w:val="22"/>
              </w:rPr>
              <w:t>Jarsi</w:t>
            </w:r>
            <w:proofErr w:type="spellEnd"/>
            <w:r w:rsidRPr="0055078B">
              <w:rPr>
                <w:rFonts w:asciiTheme="minorHAnsi" w:hAnsiTheme="minorHAnsi" w:cstheme="minorHAnsi"/>
                <w:color w:val="000000"/>
                <w:kern w:val="24"/>
                <w:sz w:val="22"/>
                <w:szCs w:val="22"/>
              </w:rPr>
              <w:t>)</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C741A8"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2E94A9"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09EDF1"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100</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F9E22A"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100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660DCC"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14</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22C08DA" w14:textId="77777777" w:rsidR="00D4447F" w:rsidRPr="0055078B" w:rsidRDefault="00D4447F">
            <w:pPr>
              <w:rPr>
                <w:rFonts w:asciiTheme="minorHAnsi" w:hAnsiTheme="minorHAnsi" w:cstheme="minorHAnsi"/>
                <w:sz w:val="22"/>
                <w:szCs w:val="22"/>
              </w:rPr>
            </w:pPr>
          </w:p>
        </w:tc>
      </w:tr>
      <w:tr w:rsidR="00D4447F" w:rsidRPr="0055078B" w14:paraId="20E1BA34" w14:textId="77777777" w:rsidTr="00D444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ECD9AB"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14</w:t>
            </w:r>
          </w:p>
        </w:tc>
        <w:tc>
          <w:tcPr>
            <w:tcW w:w="19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675050"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Shawl</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80C2B7"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685</w:t>
            </w:r>
          </w:p>
        </w:tc>
        <w:tc>
          <w:tcPr>
            <w:tcW w:w="7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BA9C0E"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19A0F"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685</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7FE42D"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685 </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616B10" w14:textId="77777777" w:rsidR="00D4447F" w:rsidRPr="0055078B" w:rsidRDefault="00D4447F">
            <w:pPr>
              <w:pStyle w:val="NormalWeb"/>
              <w:spacing w:before="0" w:beforeAutospacing="0" w:after="0" w:afterAutospacing="0"/>
              <w:jc w:val="right"/>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98</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1455210D" w14:textId="77777777" w:rsidR="00D4447F" w:rsidRPr="0055078B" w:rsidRDefault="00D4447F">
            <w:pPr>
              <w:rPr>
                <w:rFonts w:asciiTheme="minorHAnsi" w:hAnsiTheme="minorHAnsi" w:cstheme="minorHAnsi"/>
                <w:sz w:val="22"/>
                <w:szCs w:val="22"/>
              </w:rPr>
            </w:pPr>
          </w:p>
        </w:tc>
      </w:tr>
    </w:tbl>
    <w:p w14:paraId="53894C63" w14:textId="295CBE1A" w:rsidR="00D4447F" w:rsidRPr="0055078B" w:rsidRDefault="00D4447F" w:rsidP="00666603">
      <w:pPr>
        <w:rPr>
          <w:rFonts w:asciiTheme="minorHAnsi" w:hAnsiTheme="minorHAnsi" w:cstheme="minorHAnsi"/>
          <w:sz w:val="22"/>
          <w:szCs w:val="22"/>
        </w:rPr>
      </w:pPr>
    </w:p>
    <w:p w14:paraId="65F5C0DD" w14:textId="77777777" w:rsidR="00D4447F" w:rsidRPr="0055078B" w:rsidRDefault="00D4447F">
      <w:pPr>
        <w:spacing w:after="160" w:line="259" w:lineRule="auto"/>
        <w:rPr>
          <w:rFonts w:asciiTheme="minorHAnsi" w:hAnsiTheme="minorHAnsi" w:cstheme="minorHAnsi"/>
          <w:sz w:val="22"/>
          <w:szCs w:val="22"/>
        </w:rPr>
      </w:pPr>
      <w:r w:rsidRPr="0055078B">
        <w:rPr>
          <w:rFonts w:asciiTheme="minorHAnsi" w:hAnsiTheme="minorHAnsi" w:cstheme="minorHAnsi"/>
          <w:sz w:val="22"/>
          <w:szCs w:val="22"/>
        </w:rPr>
        <w:br w:type="page"/>
      </w:r>
    </w:p>
    <w:p w14:paraId="609759CC" w14:textId="77777777" w:rsidR="00666603" w:rsidRPr="0055078B" w:rsidRDefault="00666603" w:rsidP="00666603">
      <w:pPr>
        <w:rPr>
          <w:rFonts w:asciiTheme="minorHAnsi" w:hAnsiTheme="minorHAnsi" w:cstheme="minorHAnsi"/>
          <w:sz w:val="22"/>
          <w:szCs w:val="22"/>
        </w:rPr>
      </w:pPr>
    </w:p>
    <w:tbl>
      <w:tblPr>
        <w:tblW w:w="10345" w:type="dxa"/>
        <w:tblCellMar>
          <w:left w:w="0" w:type="dxa"/>
          <w:right w:w="0" w:type="dxa"/>
        </w:tblCellMar>
        <w:tblLook w:val="0600" w:firstRow="0" w:lastRow="0" w:firstColumn="0" w:lastColumn="0" w:noHBand="1" w:noVBand="1"/>
      </w:tblPr>
      <w:tblGrid>
        <w:gridCol w:w="565"/>
        <w:gridCol w:w="1923"/>
        <w:gridCol w:w="808"/>
        <w:gridCol w:w="826"/>
        <w:gridCol w:w="1039"/>
        <w:gridCol w:w="1027"/>
        <w:gridCol w:w="1065"/>
        <w:gridCol w:w="3092"/>
      </w:tblGrid>
      <w:tr w:rsidR="00D4447F" w:rsidRPr="0055078B" w14:paraId="1478CD9B" w14:textId="77777777" w:rsidTr="00D4447F">
        <w:trPr>
          <w:trHeight w:val="895"/>
        </w:trPr>
        <w:tc>
          <w:tcPr>
            <w:tcW w:w="567"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399B1F28" w14:textId="77777777" w:rsidR="00D4447F" w:rsidRPr="0055078B" w:rsidRDefault="00D4447F">
            <w:pPr>
              <w:pStyle w:val="NormalWeb"/>
              <w:spacing w:before="0" w:beforeAutospacing="0" w:after="0" w:afterAutospacing="0"/>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S.NO</w:t>
            </w:r>
          </w:p>
        </w:tc>
        <w:tc>
          <w:tcPr>
            <w:tcW w:w="1858"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0F07196D"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ITEMS/DESCRIPTION</w:t>
            </w:r>
          </w:p>
        </w:tc>
        <w:tc>
          <w:tcPr>
            <w:tcW w:w="810"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1E67208C"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Present QTY</w:t>
            </w:r>
          </w:p>
        </w:tc>
        <w:tc>
          <w:tcPr>
            <w:tcW w:w="828"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75586C4E"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In Pipeline</w:t>
            </w:r>
          </w:p>
        </w:tc>
        <w:tc>
          <w:tcPr>
            <w:tcW w:w="1048"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5C3FD72F"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Stock + Pipeline</w:t>
            </w:r>
          </w:p>
        </w:tc>
        <w:tc>
          <w:tcPr>
            <w:tcW w:w="1039"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182F00D1"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 people</w:t>
            </w:r>
          </w:p>
        </w:tc>
        <w:tc>
          <w:tcPr>
            <w:tcW w:w="1067"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5E3F0420"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 Household</w:t>
            </w:r>
          </w:p>
        </w:tc>
        <w:tc>
          <w:tcPr>
            <w:tcW w:w="3128" w:type="dxa"/>
            <w:tcBorders>
              <w:top w:val="single" w:sz="4" w:space="0" w:color="000000"/>
              <w:left w:val="single" w:sz="4" w:space="0" w:color="000000"/>
              <w:bottom w:val="single" w:sz="4" w:space="0" w:color="000000"/>
              <w:right w:val="single" w:sz="4" w:space="0" w:color="000000"/>
            </w:tcBorders>
            <w:shd w:val="clear" w:color="auto" w:fill="366092"/>
            <w:tcMar>
              <w:top w:w="15" w:type="dxa"/>
              <w:left w:w="15" w:type="dxa"/>
              <w:bottom w:w="0" w:type="dxa"/>
              <w:right w:w="15" w:type="dxa"/>
            </w:tcMar>
            <w:vAlign w:val="center"/>
            <w:hideMark/>
          </w:tcPr>
          <w:p w14:paraId="328E344A"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b/>
                <w:bCs/>
                <w:color w:val="FFFFFF"/>
                <w:kern w:val="24"/>
                <w:sz w:val="22"/>
                <w:szCs w:val="22"/>
              </w:rPr>
              <w:t>Warehouse/Location</w:t>
            </w:r>
          </w:p>
        </w:tc>
      </w:tr>
      <w:tr w:rsidR="00D4447F" w:rsidRPr="0055078B" w14:paraId="04A5DB85" w14:textId="77777777" w:rsidTr="00D4447F">
        <w:trPr>
          <w:trHeight w:val="333"/>
        </w:trPr>
        <w:tc>
          <w:tcPr>
            <w:tcW w:w="10345" w:type="dxa"/>
            <w:gridSpan w:val="8"/>
            <w:tcBorders>
              <w:top w:val="single" w:sz="4" w:space="0" w:color="000000"/>
              <w:left w:val="single" w:sz="4" w:space="0" w:color="000000"/>
              <w:bottom w:val="single" w:sz="4" w:space="0" w:color="000000"/>
              <w:right w:val="single" w:sz="4" w:space="0" w:color="000000"/>
            </w:tcBorders>
            <w:shd w:val="clear" w:color="auto" w:fill="B8CCE4"/>
            <w:tcMar>
              <w:top w:w="15" w:type="dxa"/>
              <w:left w:w="15" w:type="dxa"/>
              <w:bottom w:w="0" w:type="dxa"/>
              <w:right w:w="15" w:type="dxa"/>
            </w:tcMar>
            <w:vAlign w:val="center"/>
            <w:hideMark/>
          </w:tcPr>
          <w:p w14:paraId="79747B29" w14:textId="77777777" w:rsidR="00D4447F" w:rsidRPr="0055078B" w:rsidRDefault="00D4447F">
            <w:pPr>
              <w:pStyle w:val="NormalWeb"/>
              <w:spacing w:before="0" w:beforeAutospacing="0" w:after="0" w:afterAutospacing="0"/>
              <w:jc w:val="center"/>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SDMA - Azad Jammu &amp; Kashmir</w:t>
            </w:r>
          </w:p>
        </w:tc>
      </w:tr>
      <w:tr w:rsidR="00D4447F" w:rsidRPr="0055078B" w14:paraId="3A4BD7BB"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E32819"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863C6B"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Winterized Tent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C8BFF2"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26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8700C"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6F3AA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26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28E3CB"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182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B7AA27"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26 </w:t>
            </w:r>
          </w:p>
        </w:tc>
        <w:tc>
          <w:tcPr>
            <w:tcW w:w="312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7837C" w14:textId="77777777" w:rsidR="00D4447F" w:rsidRPr="0055078B" w:rsidRDefault="00D4447F">
            <w:pPr>
              <w:pStyle w:val="NormalWeb"/>
              <w:spacing w:before="0" w:beforeAutospacing="0" w:after="0" w:afterAutospacing="0"/>
              <w:textAlignment w:val="center"/>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Available stocks at central warehouse and 10 district warehouses in Muzaffarabad, Neelum, </w:t>
            </w:r>
            <w:proofErr w:type="spellStart"/>
            <w:r w:rsidRPr="0055078B">
              <w:rPr>
                <w:rFonts w:asciiTheme="minorHAnsi" w:hAnsiTheme="minorHAnsi" w:cstheme="minorHAnsi"/>
                <w:color w:val="000000"/>
                <w:kern w:val="24"/>
                <w:sz w:val="22"/>
                <w:szCs w:val="22"/>
              </w:rPr>
              <w:t>Jehlum</w:t>
            </w:r>
            <w:proofErr w:type="spellEnd"/>
            <w:r w:rsidRPr="0055078B">
              <w:rPr>
                <w:rFonts w:asciiTheme="minorHAnsi" w:hAnsiTheme="minorHAnsi" w:cstheme="minorHAnsi"/>
                <w:color w:val="000000"/>
                <w:kern w:val="24"/>
                <w:sz w:val="22"/>
                <w:szCs w:val="22"/>
              </w:rPr>
              <w:t xml:space="preserve"> Valley, Poonch, Bagh, Bhimber, </w:t>
            </w:r>
            <w:proofErr w:type="spellStart"/>
            <w:r w:rsidRPr="0055078B">
              <w:rPr>
                <w:rFonts w:asciiTheme="minorHAnsi" w:hAnsiTheme="minorHAnsi" w:cstheme="minorHAnsi"/>
                <w:color w:val="000000"/>
                <w:kern w:val="24"/>
                <w:sz w:val="22"/>
                <w:szCs w:val="22"/>
              </w:rPr>
              <w:t>Sudhunuti</w:t>
            </w:r>
            <w:proofErr w:type="spellEnd"/>
            <w:r w:rsidRPr="0055078B">
              <w:rPr>
                <w:rFonts w:asciiTheme="minorHAnsi" w:hAnsiTheme="minorHAnsi" w:cstheme="minorHAnsi"/>
                <w:color w:val="000000"/>
                <w:kern w:val="24"/>
                <w:sz w:val="22"/>
                <w:szCs w:val="22"/>
              </w:rPr>
              <w:t>, Kotli, Mirpur, Haveli)</w:t>
            </w:r>
          </w:p>
        </w:tc>
      </w:tr>
      <w:tr w:rsidR="00D4447F" w:rsidRPr="0055078B" w14:paraId="3C7CAEE7"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9FF6CE"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2</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CBF675"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Blanket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BAB42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601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9D36B8"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491DD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601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0B8C23"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601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C0749"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86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29805D01" w14:textId="77777777" w:rsidR="00D4447F" w:rsidRPr="0055078B" w:rsidRDefault="00D4447F">
            <w:pPr>
              <w:rPr>
                <w:rFonts w:asciiTheme="minorHAnsi" w:hAnsiTheme="minorHAnsi" w:cstheme="minorHAnsi"/>
                <w:sz w:val="22"/>
                <w:szCs w:val="22"/>
              </w:rPr>
            </w:pPr>
          </w:p>
        </w:tc>
      </w:tr>
      <w:tr w:rsidR="00D4447F" w:rsidRPr="0055078B" w14:paraId="44621833"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4EAEF5"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3</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ABB1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Mattress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07D272"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632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2133A2"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6ADFC"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632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0D781C"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632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C5A2A9"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90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19FE1B18" w14:textId="77777777" w:rsidR="00D4447F" w:rsidRPr="0055078B" w:rsidRDefault="00D4447F">
            <w:pPr>
              <w:rPr>
                <w:rFonts w:asciiTheme="minorHAnsi" w:hAnsiTheme="minorHAnsi" w:cstheme="minorHAnsi"/>
                <w:sz w:val="22"/>
                <w:szCs w:val="22"/>
              </w:rPr>
            </w:pPr>
          </w:p>
        </w:tc>
      </w:tr>
      <w:tr w:rsidR="00D4447F" w:rsidRPr="0055078B" w14:paraId="0581D843"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472403"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4</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D4580"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Quilts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A04B79"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3,149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7C10D7"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9EBE35"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3,149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F3B045"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3,149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BE500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450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6411449B" w14:textId="77777777" w:rsidR="00D4447F" w:rsidRPr="0055078B" w:rsidRDefault="00D4447F">
            <w:pPr>
              <w:rPr>
                <w:rFonts w:asciiTheme="minorHAnsi" w:hAnsiTheme="minorHAnsi" w:cstheme="minorHAnsi"/>
                <w:sz w:val="22"/>
                <w:szCs w:val="22"/>
              </w:rPr>
            </w:pPr>
          </w:p>
        </w:tc>
      </w:tr>
      <w:tr w:rsidR="00D4447F" w:rsidRPr="0055078B" w14:paraId="370E5972"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522FAB"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5</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FBAF3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Plastic Mats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7D2FF0"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1,299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A4E00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345912"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1,299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49D52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1,299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38CF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186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0AC4B2DC" w14:textId="77777777" w:rsidR="00D4447F" w:rsidRPr="0055078B" w:rsidRDefault="00D4447F">
            <w:pPr>
              <w:rPr>
                <w:rFonts w:asciiTheme="minorHAnsi" w:hAnsiTheme="minorHAnsi" w:cstheme="minorHAnsi"/>
                <w:sz w:val="22"/>
                <w:szCs w:val="22"/>
              </w:rPr>
            </w:pPr>
          </w:p>
        </w:tc>
      </w:tr>
      <w:tr w:rsidR="00D4447F" w:rsidRPr="0055078B" w14:paraId="17B29086"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A34BE"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6</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163E0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Sleeping Bags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57818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117EE6"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3E0976"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FDA76B"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0C8C8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19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577752DB" w14:textId="77777777" w:rsidR="00D4447F" w:rsidRPr="0055078B" w:rsidRDefault="00D4447F">
            <w:pPr>
              <w:rPr>
                <w:rFonts w:asciiTheme="minorHAnsi" w:hAnsiTheme="minorHAnsi" w:cstheme="minorHAnsi"/>
                <w:sz w:val="22"/>
                <w:szCs w:val="22"/>
              </w:rPr>
            </w:pPr>
          </w:p>
        </w:tc>
      </w:tr>
      <w:tr w:rsidR="00D4447F" w:rsidRPr="0055078B" w14:paraId="3F483319"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5F2CE9"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7</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4AC46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Plastics Sheets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5C9FF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1,824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72BC8D"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B828A3"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1,824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FBF6FD"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12,768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F38D3"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1,824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0973EC98" w14:textId="77777777" w:rsidR="00D4447F" w:rsidRPr="0055078B" w:rsidRDefault="00D4447F">
            <w:pPr>
              <w:rPr>
                <w:rFonts w:asciiTheme="minorHAnsi" w:hAnsiTheme="minorHAnsi" w:cstheme="minorHAnsi"/>
                <w:sz w:val="22"/>
                <w:szCs w:val="22"/>
              </w:rPr>
            </w:pPr>
          </w:p>
        </w:tc>
      </w:tr>
      <w:tr w:rsidR="00D4447F" w:rsidRPr="0055078B" w14:paraId="4363032D"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DD228B"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8</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830DE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CGI Sheets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B85358"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800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62324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30C449"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800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E6F85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5,600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D2EB7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800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059F17DC" w14:textId="77777777" w:rsidR="00D4447F" w:rsidRPr="0055078B" w:rsidRDefault="00D4447F">
            <w:pPr>
              <w:rPr>
                <w:rFonts w:asciiTheme="minorHAnsi" w:hAnsiTheme="minorHAnsi" w:cstheme="minorHAnsi"/>
                <w:sz w:val="22"/>
                <w:szCs w:val="22"/>
              </w:rPr>
            </w:pPr>
          </w:p>
        </w:tc>
      </w:tr>
      <w:tr w:rsidR="00D4447F" w:rsidRPr="0055078B" w14:paraId="2787FC3E"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7DAE4A"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9</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9417A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Kitchen Set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5C92E1"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1,225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7B651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E28C76"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1,225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3341A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8,575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6A01F3"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1,225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46D9AB28" w14:textId="77777777" w:rsidR="00D4447F" w:rsidRPr="0055078B" w:rsidRDefault="00D4447F">
            <w:pPr>
              <w:rPr>
                <w:rFonts w:asciiTheme="minorHAnsi" w:hAnsiTheme="minorHAnsi" w:cstheme="minorHAnsi"/>
                <w:sz w:val="22"/>
                <w:szCs w:val="22"/>
              </w:rPr>
            </w:pPr>
          </w:p>
        </w:tc>
      </w:tr>
      <w:tr w:rsidR="00D4447F" w:rsidRPr="0055078B" w14:paraId="0353E8FB"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E4A0C7"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F8CC5C"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Bed </w:t>
            </w:r>
            <w:proofErr w:type="spellStart"/>
            <w:r w:rsidRPr="0055078B">
              <w:rPr>
                <w:rFonts w:asciiTheme="minorHAnsi" w:hAnsiTheme="minorHAnsi" w:cstheme="minorHAnsi"/>
                <w:color w:val="000000"/>
                <w:kern w:val="24"/>
                <w:sz w:val="22"/>
                <w:szCs w:val="22"/>
              </w:rPr>
              <w:t>Talai</w:t>
            </w:r>
            <w:proofErr w:type="spellEnd"/>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C4A5A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719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132B3E"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6EB8D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719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B74190"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719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5B2994"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103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7256B468" w14:textId="77777777" w:rsidR="00D4447F" w:rsidRPr="0055078B" w:rsidRDefault="00D4447F">
            <w:pPr>
              <w:rPr>
                <w:rFonts w:asciiTheme="minorHAnsi" w:hAnsiTheme="minorHAnsi" w:cstheme="minorHAnsi"/>
                <w:sz w:val="22"/>
                <w:szCs w:val="22"/>
              </w:rPr>
            </w:pPr>
          </w:p>
        </w:tc>
      </w:tr>
      <w:tr w:rsidR="00D4447F" w:rsidRPr="0055078B" w14:paraId="55FDFB97" w14:textId="77777777" w:rsidTr="00D4447F">
        <w:trPr>
          <w:trHeight w:val="60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1D8793" w14:textId="77777777" w:rsidR="00D4447F" w:rsidRPr="0055078B" w:rsidRDefault="00D4447F">
            <w:pPr>
              <w:pStyle w:val="NormalWeb"/>
              <w:spacing w:before="0" w:beforeAutospacing="0" w:after="0" w:afterAutospacing="0"/>
              <w:jc w:val="center"/>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11</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E6FA8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Tent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26F67F"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1,358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CB48F8"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BB1C0D"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1,358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2FDCEA"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9,506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3ACDB5" w14:textId="77777777" w:rsidR="00D4447F" w:rsidRPr="0055078B" w:rsidRDefault="00D4447F">
            <w:pPr>
              <w:pStyle w:val="NormalWeb"/>
              <w:spacing w:before="0" w:beforeAutospacing="0" w:after="0" w:afterAutospacing="0"/>
              <w:textAlignment w:val="bottom"/>
              <w:rPr>
                <w:rFonts w:asciiTheme="minorHAnsi" w:hAnsiTheme="minorHAnsi" w:cstheme="minorHAnsi"/>
                <w:sz w:val="22"/>
                <w:szCs w:val="22"/>
              </w:rPr>
            </w:pPr>
            <w:r w:rsidRPr="0055078B">
              <w:rPr>
                <w:rFonts w:asciiTheme="minorHAnsi" w:hAnsiTheme="minorHAnsi" w:cstheme="minorHAnsi"/>
                <w:color w:val="000000"/>
                <w:kern w:val="24"/>
                <w:sz w:val="22"/>
                <w:szCs w:val="22"/>
              </w:rPr>
              <w:t xml:space="preserve">                  1,358 </w:t>
            </w:r>
          </w:p>
        </w:tc>
        <w:tc>
          <w:tcPr>
            <w:tcW w:w="3128" w:type="dxa"/>
            <w:vMerge/>
            <w:tcBorders>
              <w:top w:val="single" w:sz="4" w:space="0" w:color="000000"/>
              <w:left w:val="single" w:sz="4" w:space="0" w:color="000000"/>
              <w:bottom w:val="single" w:sz="4" w:space="0" w:color="000000"/>
              <w:right w:val="single" w:sz="4" w:space="0" w:color="000000"/>
            </w:tcBorders>
            <w:vAlign w:val="center"/>
            <w:hideMark/>
          </w:tcPr>
          <w:p w14:paraId="08F26449" w14:textId="77777777" w:rsidR="00D4447F" w:rsidRPr="0055078B" w:rsidRDefault="00D4447F">
            <w:pPr>
              <w:rPr>
                <w:rFonts w:asciiTheme="minorHAnsi" w:hAnsiTheme="minorHAnsi" w:cstheme="minorHAnsi"/>
                <w:sz w:val="22"/>
                <w:szCs w:val="22"/>
              </w:rPr>
            </w:pPr>
          </w:p>
        </w:tc>
      </w:tr>
    </w:tbl>
    <w:p w14:paraId="3B084DE2" w14:textId="2F16372A" w:rsidR="00666603" w:rsidRPr="0055078B" w:rsidRDefault="00666603" w:rsidP="00666603">
      <w:pPr>
        <w:rPr>
          <w:rFonts w:asciiTheme="minorHAnsi" w:hAnsiTheme="minorHAnsi" w:cstheme="minorHAnsi"/>
          <w:sz w:val="22"/>
          <w:szCs w:val="22"/>
        </w:rPr>
      </w:pPr>
    </w:p>
    <w:sectPr w:rsidR="00666603" w:rsidRPr="0055078B" w:rsidSect="00667F51">
      <w:pgSz w:w="11910" w:h="16850"/>
      <w:pgMar w:top="0" w:right="440" w:bottom="1060" w:left="440" w:header="0" w:footer="8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6C41E" w14:textId="77777777" w:rsidR="008D346E" w:rsidRDefault="008D346E" w:rsidP="00D1765B">
      <w:r>
        <w:separator/>
      </w:r>
    </w:p>
  </w:endnote>
  <w:endnote w:type="continuationSeparator" w:id="0">
    <w:p w14:paraId="77D964BE" w14:textId="77777777" w:rsidR="008D346E" w:rsidRDefault="008D346E" w:rsidP="00D1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altName w:val="Calibri"/>
    <w:panose1 w:val="020F0502020204030204"/>
    <w:charset w:val="00"/>
    <w:family w:val="swiss"/>
    <w:pitch w:val="variable"/>
    <w:sig w:usb0="E4002EFF" w:usb1="C000247B" w:usb2="00000009" w:usb3="00000000" w:csb0="000001FF" w:csb1="00000000"/>
  </w:font>
  <w:font w:name="FreeSans">
    <w:altName w:val="Calibri"/>
    <w:charset w:val="00"/>
    <w:family w:val="swiss"/>
    <w:pitch w:val="variable"/>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219EF" w14:textId="77777777" w:rsidR="008D346E" w:rsidRDefault="008D346E" w:rsidP="00D1765B">
      <w:r>
        <w:separator/>
      </w:r>
    </w:p>
  </w:footnote>
  <w:footnote w:type="continuationSeparator" w:id="0">
    <w:p w14:paraId="4FC49991" w14:textId="77777777" w:rsidR="008D346E" w:rsidRDefault="008D346E" w:rsidP="00D17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27D6" w14:textId="46953B59" w:rsidR="00AD565C" w:rsidRDefault="00AD565C" w:rsidP="00AD565C">
    <w:pPr>
      <w:pStyle w:val="Header"/>
      <w:jc w:val="right"/>
    </w:pPr>
  </w:p>
  <w:p w14:paraId="21023CB1" w14:textId="4911A359" w:rsidR="00AD565C" w:rsidRDefault="00D4447F" w:rsidP="00AD565C">
    <w:pPr>
      <w:pStyle w:val="Header"/>
      <w:jc w:val="right"/>
    </w:pPr>
    <w:r w:rsidRPr="00D4447F">
      <w:rPr>
        <w:noProof/>
      </w:rPr>
      <mc:AlternateContent>
        <mc:Choice Requires="wpg">
          <w:drawing>
            <wp:anchor distT="0" distB="0" distL="114300" distR="114300" simplePos="0" relativeHeight="251659264" behindDoc="0" locked="0" layoutInCell="1" allowOverlap="1" wp14:anchorId="59C863FE" wp14:editId="5887CD6A">
              <wp:simplePos x="0" y="0"/>
              <wp:positionH relativeFrom="margin">
                <wp:align>left</wp:align>
              </wp:positionH>
              <wp:positionV relativeFrom="paragraph">
                <wp:posOffset>172085</wp:posOffset>
              </wp:positionV>
              <wp:extent cx="1899285" cy="511175"/>
              <wp:effectExtent l="0" t="0" r="5715" b="3175"/>
              <wp:wrapNone/>
              <wp:docPr id="5" name="Group 4">
                <a:extLst xmlns:a="http://schemas.openxmlformats.org/drawingml/2006/main">
                  <a:ext uri="{FF2B5EF4-FFF2-40B4-BE49-F238E27FC236}">
                    <a16:creationId xmlns:a16="http://schemas.microsoft.com/office/drawing/2014/main" id="{E8F3376B-E908-A2F1-ACB8-1A3F7F2A8861}"/>
                  </a:ext>
                </a:extLst>
              </wp:docPr>
              <wp:cNvGraphicFramePr/>
              <a:graphic xmlns:a="http://schemas.openxmlformats.org/drawingml/2006/main">
                <a:graphicData uri="http://schemas.microsoft.com/office/word/2010/wordprocessingGroup">
                  <wpg:wgp>
                    <wpg:cNvGrpSpPr/>
                    <wpg:grpSpPr>
                      <a:xfrm>
                        <a:off x="0" y="0"/>
                        <a:ext cx="1899285" cy="511175"/>
                        <a:chOff x="0" y="0"/>
                        <a:chExt cx="2807728" cy="756001"/>
                      </a:xfrm>
                    </wpg:grpSpPr>
                    <pic:pic xmlns:pic="http://schemas.openxmlformats.org/drawingml/2006/picture">
                      <pic:nvPicPr>
                        <pic:cNvPr id="1136492980" name="Picture 1136492980">
                          <a:extLst>
                            <a:ext uri="{FF2B5EF4-FFF2-40B4-BE49-F238E27FC236}">
                              <a16:creationId xmlns:a16="http://schemas.microsoft.com/office/drawing/2014/main" id="{36F460EF-11F4-14A6-E70F-3ABDBDAFBBD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2807728" cy="756000"/>
                        </a:xfrm>
                        <a:prstGeom prst="rect">
                          <a:avLst/>
                        </a:prstGeom>
                        <a:solidFill>
                          <a:schemeClr val="bg1"/>
                        </a:solidFill>
                      </pic:spPr>
                    </pic:pic>
                    <wps:wsp>
                      <wps:cNvPr id="1356247003" name="Rectangle 1356247003">
                        <a:extLst>
                          <a:ext uri="{FF2B5EF4-FFF2-40B4-BE49-F238E27FC236}">
                            <a16:creationId xmlns:a16="http://schemas.microsoft.com/office/drawing/2014/main" id="{670E8629-D88F-78C3-CA2F-001EB6B28D27}"/>
                          </a:ext>
                        </a:extLst>
                      </wps:cNvPr>
                      <wps:cNvSpPr/>
                      <wps:spPr>
                        <a:xfrm>
                          <a:off x="719463" y="0"/>
                          <a:ext cx="1969049" cy="366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CC05A" w14:textId="77777777" w:rsidR="00D4447F" w:rsidRDefault="00D4447F" w:rsidP="00D4447F">
                            <w:pPr>
                              <w:rPr>
                                <w:rFonts w:asciiTheme="minorHAnsi" w:hAnsi="Calibri" w:cstheme="minorBidi"/>
                                <w:color w:val="6B1F29"/>
                                <w:spacing w:val="10"/>
                                <w:kern w:val="24"/>
                              </w:rPr>
                            </w:pPr>
                            <w:r>
                              <w:rPr>
                                <w:rFonts w:asciiTheme="minorHAnsi" w:hAnsi="Calibri" w:cstheme="minorBidi"/>
                                <w:color w:val="6B1F29"/>
                                <w:spacing w:val="10"/>
                                <w:kern w:val="24"/>
                              </w:rPr>
                              <w:t>PAKISTAN</w:t>
                            </w:r>
                          </w:p>
                        </w:txbxContent>
                      </wps:txbx>
                      <wps:bodyPr lIns="0" rIns="0" rtlCol="0" anchor="ctr"/>
                    </wps:wsp>
                  </wpg:wgp>
                </a:graphicData>
              </a:graphic>
            </wp:anchor>
          </w:drawing>
        </mc:Choice>
        <mc:Fallback>
          <w:pict>
            <v:group w14:anchorId="59C863FE" id="Group 4" o:spid="_x0000_s1027" style="position:absolute;left:0;text-align:left;margin-left:0;margin-top:13.55pt;width:149.55pt;height:40.25pt;z-index:251659264;mso-position-horizontal:left;mso-position-horizontal-relative:margin" coordsize="28077,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6492980" o:spid="_x0000_s1028" type="#_x0000_t75" style="position:absolute;width:28077;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" filled="t" fillcolor="white [3212]">
                <v:imagedata r:id="rId2" o:title=""/>
              </v:shape>
              <v:rect id="Rectangle 1356247003" o:spid="_x0000_s1029" style="position:absolute;left:7194;width:19691;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" fillcolor="white [3212]" stroked="f" strokeweight="1pt">
                <v:textbox inset="0,,0">
                  <w:txbxContent>
                    <w:p w14:paraId="004CC05A" w14:textId="77777777" w:rsidR="00D4447F" w:rsidRDefault="00D4447F" w:rsidP="00D4447F">
                      <w:pPr>
                        <w:rPr>
                          <w:rFonts w:asciiTheme="minorHAnsi" w:hAnsi="Calibri" w:cstheme="minorBidi"/>
                          <w:color w:val="6B1F29"/>
                          <w:spacing w:val="10"/>
                          <w:kern w:val="24"/>
                        </w:rPr>
                      </w:pPr>
                      <w:r>
                        <w:rPr>
                          <w:rFonts w:asciiTheme="minorHAnsi" w:hAnsi="Calibri" w:cstheme="minorBidi"/>
                          <w:color w:val="6B1F29"/>
                          <w:spacing w:val="10"/>
                          <w:kern w:val="24"/>
                        </w:rPr>
                        <w:t>PAKISTAN</w:t>
                      </w:r>
                    </w:p>
                  </w:txbxContent>
                </v:textbox>
              </v:rect>
              <w10:wrap anchorx="margin"/>
            </v:group>
          </w:pict>
        </mc:Fallback>
      </mc:AlternateContent>
    </w:r>
  </w:p>
  <w:p w14:paraId="0CD1CC41" w14:textId="74AA6C82" w:rsidR="00D1765B" w:rsidRDefault="00AD565C" w:rsidP="00AD565C">
    <w:pPr>
      <w:pStyle w:val="Header"/>
      <w:jc w:val="right"/>
    </w:pPr>
    <w:r>
      <w:rPr>
        <w:noProof/>
        <w14:ligatures w14:val="standardContextual"/>
      </w:rPr>
      <w:drawing>
        <wp:inline distT="0" distB="0" distL="0" distR="0" wp14:anchorId="4502CAF5" wp14:editId="305B3268">
          <wp:extent cx="2066925" cy="304800"/>
          <wp:effectExtent l="0" t="0" r="9525" b="0"/>
          <wp:docPr id="493672829" name="Picture 493672829" descr="cidimage001.jpg@01D72095.CF32D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1.jpg@01D72095.CF32D5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30CC"/>
    <w:multiLevelType w:val="hybridMultilevel"/>
    <w:tmpl w:val="8552419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F6702F"/>
    <w:multiLevelType w:val="hybridMultilevel"/>
    <w:tmpl w:val="0698432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8096099"/>
    <w:multiLevelType w:val="hybridMultilevel"/>
    <w:tmpl w:val="555051BA"/>
    <w:lvl w:ilvl="0" w:tplc="B8C28E20">
      <w:numFmt w:val="bullet"/>
      <w:lvlText w:val="-"/>
      <w:lvlJc w:val="left"/>
      <w:pPr>
        <w:ind w:left="640" w:hanging="248"/>
      </w:pPr>
      <w:rPr>
        <w:rFonts w:ascii="Arial" w:eastAsia="Arial" w:hAnsi="Arial" w:cs="Arial" w:hint="default"/>
        <w:w w:val="99"/>
        <w:sz w:val="20"/>
        <w:szCs w:val="20"/>
        <w:lang w:val="en-US" w:eastAsia="en-US" w:bidi="ar-SA"/>
      </w:rPr>
    </w:lvl>
    <w:lvl w:ilvl="1" w:tplc="EACC3A6E">
      <w:numFmt w:val="bullet"/>
      <w:lvlText w:val="•"/>
      <w:lvlJc w:val="left"/>
      <w:pPr>
        <w:ind w:left="1678" w:hanging="248"/>
      </w:pPr>
      <w:rPr>
        <w:rFonts w:hint="default"/>
        <w:lang w:val="en-US" w:eastAsia="en-US" w:bidi="ar-SA"/>
      </w:rPr>
    </w:lvl>
    <w:lvl w:ilvl="2" w:tplc="DD64D91E">
      <w:numFmt w:val="bullet"/>
      <w:lvlText w:val="•"/>
      <w:lvlJc w:val="left"/>
      <w:pPr>
        <w:ind w:left="2717" w:hanging="248"/>
      </w:pPr>
      <w:rPr>
        <w:rFonts w:hint="default"/>
        <w:lang w:val="en-US" w:eastAsia="en-US" w:bidi="ar-SA"/>
      </w:rPr>
    </w:lvl>
    <w:lvl w:ilvl="3" w:tplc="EFE831E4">
      <w:numFmt w:val="bullet"/>
      <w:lvlText w:val="•"/>
      <w:lvlJc w:val="left"/>
      <w:pPr>
        <w:ind w:left="3755" w:hanging="248"/>
      </w:pPr>
      <w:rPr>
        <w:rFonts w:hint="default"/>
        <w:lang w:val="en-US" w:eastAsia="en-US" w:bidi="ar-SA"/>
      </w:rPr>
    </w:lvl>
    <w:lvl w:ilvl="4" w:tplc="51EE6A38">
      <w:numFmt w:val="bullet"/>
      <w:lvlText w:val="•"/>
      <w:lvlJc w:val="left"/>
      <w:pPr>
        <w:ind w:left="4794" w:hanging="248"/>
      </w:pPr>
      <w:rPr>
        <w:rFonts w:hint="default"/>
        <w:lang w:val="en-US" w:eastAsia="en-US" w:bidi="ar-SA"/>
      </w:rPr>
    </w:lvl>
    <w:lvl w:ilvl="5" w:tplc="4912D012">
      <w:numFmt w:val="bullet"/>
      <w:lvlText w:val="•"/>
      <w:lvlJc w:val="left"/>
      <w:pPr>
        <w:ind w:left="5833" w:hanging="248"/>
      </w:pPr>
      <w:rPr>
        <w:rFonts w:hint="default"/>
        <w:lang w:val="en-US" w:eastAsia="en-US" w:bidi="ar-SA"/>
      </w:rPr>
    </w:lvl>
    <w:lvl w:ilvl="6" w:tplc="D98E9ED6">
      <w:numFmt w:val="bullet"/>
      <w:lvlText w:val="•"/>
      <w:lvlJc w:val="left"/>
      <w:pPr>
        <w:ind w:left="6871" w:hanging="248"/>
      </w:pPr>
      <w:rPr>
        <w:rFonts w:hint="default"/>
        <w:lang w:val="en-US" w:eastAsia="en-US" w:bidi="ar-SA"/>
      </w:rPr>
    </w:lvl>
    <w:lvl w:ilvl="7" w:tplc="1B620142">
      <w:numFmt w:val="bullet"/>
      <w:lvlText w:val="•"/>
      <w:lvlJc w:val="left"/>
      <w:pPr>
        <w:ind w:left="7910" w:hanging="248"/>
      </w:pPr>
      <w:rPr>
        <w:rFonts w:hint="default"/>
        <w:lang w:val="en-US" w:eastAsia="en-US" w:bidi="ar-SA"/>
      </w:rPr>
    </w:lvl>
    <w:lvl w:ilvl="8" w:tplc="AD923B9E">
      <w:numFmt w:val="bullet"/>
      <w:lvlText w:val="•"/>
      <w:lvlJc w:val="left"/>
      <w:pPr>
        <w:ind w:left="8949" w:hanging="248"/>
      </w:pPr>
      <w:rPr>
        <w:rFonts w:hint="default"/>
        <w:lang w:val="en-US" w:eastAsia="en-US" w:bidi="ar-SA"/>
      </w:rPr>
    </w:lvl>
  </w:abstractNum>
  <w:abstractNum w:abstractNumId="3" w15:restartNumberingAfterBreak="0">
    <w:nsid w:val="10634861"/>
    <w:multiLevelType w:val="hybridMultilevel"/>
    <w:tmpl w:val="BEA0BBCA"/>
    <w:lvl w:ilvl="0" w:tplc="4A842C74">
      <w:start w:val="2"/>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1841CCA"/>
    <w:multiLevelType w:val="hybridMultilevel"/>
    <w:tmpl w:val="40102C58"/>
    <w:lvl w:ilvl="0" w:tplc="90DEFF8C">
      <w:numFmt w:val="bullet"/>
      <w:lvlText w:val=""/>
      <w:lvlJc w:val="left"/>
      <w:pPr>
        <w:ind w:left="639" w:hanging="360"/>
      </w:pPr>
      <w:rPr>
        <w:rFonts w:hint="default"/>
        <w:w w:val="99"/>
        <w:lang w:val="en-US" w:eastAsia="en-US" w:bidi="ar-SA"/>
      </w:rPr>
    </w:lvl>
    <w:lvl w:ilvl="1" w:tplc="4DCCEEE8">
      <w:numFmt w:val="bullet"/>
      <w:lvlText w:val="•"/>
      <w:lvlJc w:val="left"/>
      <w:pPr>
        <w:ind w:left="1678" w:hanging="360"/>
      </w:pPr>
      <w:rPr>
        <w:rFonts w:hint="default"/>
        <w:lang w:val="en-US" w:eastAsia="en-US" w:bidi="ar-SA"/>
      </w:rPr>
    </w:lvl>
    <w:lvl w:ilvl="2" w:tplc="D5246F38">
      <w:numFmt w:val="bullet"/>
      <w:lvlText w:val="•"/>
      <w:lvlJc w:val="left"/>
      <w:pPr>
        <w:ind w:left="2717" w:hanging="360"/>
      </w:pPr>
      <w:rPr>
        <w:rFonts w:hint="default"/>
        <w:lang w:val="en-US" w:eastAsia="en-US" w:bidi="ar-SA"/>
      </w:rPr>
    </w:lvl>
    <w:lvl w:ilvl="3" w:tplc="3950181E">
      <w:numFmt w:val="bullet"/>
      <w:lvlText w:val="•"/>
      <w:lvlJc w:val="left"/>
      <w:pPr>
        <w:ind w:left="3755" w:hanging="360"/>
      </w:pPr>
      <w:rPr>
        <w:rFonts w:hint="default"/>
        <w:lang w:val="en-US" w:eastAsia="en-US" w:bidi="ar-SA"/>
      </w:rPr>
    </w:lvl>
    <w:lvl w:ilvl="4" w:tplc="BB22AC60">
      <w:numFmt w:val="bullet"/>
      <w:lvlText w:val="•"/>
      <w:lvlJc w:val="left"/>
      <w:pPr>
        <w:ind w:left="4794" w:hanging="360"/>
      </w:pPr>
      <w:rPr>
        <w:rFonts w:hint="default"/>
        <w:lang w:val="en-US" w:eastAsia="en-US" w:bidi="ar-SA"/>
      </w:rPr>
    </w:lvl>
    <w:lvl w:ilvl="5" w:tplc="53600ED0">
      <w:numFmt w:val="bullet"/>
      <w:lvlText w:val="•"/>
      <w:lvlJc w:val="left"/>
      <w:pPr>
        <w:ind w:left="5833" w:hanging="360"/>
      </w:pPr>
      <w:rPr>
        <w:rFonts w:hint="default"/>
        <w:lang w:val="en-US" w:eastAsia="en-US" w:bidi="ar-SA"/>
      </w:rPr>
    </w:lvl>
    <w:lvl w:ilvl="6" w:tplc="99666768">
      <w:numFmt w:val="bullet"/>
      <w:lvlText w:val="•"/>
      <w:lvlJc w:val="left"/>
      <w:pPr>
        <w:ind w:left="6871" w:hanging="360"/>
      </w:pPr>
      <w:rPr>
        <w:rFonts w:hint="default"/>
        <w:lang w:val="en-US" w:eastAsia="en-US" w:bidi="ar-SA"/>
      </w:rPr>
    </w:lvl>
    <w:lvl w:ilvl="7" w:tplc="71BE0F2E">
      <w:numFmt w:val="bullet"/>
      <w:lvlText w:val="•"/>
      <w:lvlJc w:val="left"/>
      <w:pPr>
        <w:ind w:left="7910" w:hanging="360"/>
      </w:pPr>
      <w:rPr>
        <w:rFonts w:hint="default"/>
        <w:lang w:val="en-US" w:eastAsia="en-US" w:bidi="ar-SA"/>
      </w:rPr>
    </w:lvl>
    <w:lvl w:ilvl="8" w:tplc="C51AFE14">
      <w:numFmt w:val="bullet"/>
      <w:lvlText w:val="•"/>
      <w:lvlJc w:val="left"/>
      <w:pPr>
        <w:ind w:left="8949" w:hanging="360"/>
      </w:pPr>
      <w:rPr>
        <w:rFonts w:hint="default"/>
        <w:lang w:val="en-US" w:eastAsia="en-US" w:bidi="ar-SA"/>
      </w:rPr>
    </w:lvl>
  </w:abstractNum>
  <w:abstractNum w:abstractNumId="5" w15:restartNumberingAfterBreak="0">
    <w:nsid w:val="151B73FE"/>
    <w:multiLevelType w:val="hybridMultilevel"/>
    <w:tmpl w:val="3A18F592"/>
    <w:lvl w:ilvl="0" w:tplc="04090005">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6" w15:restartNumberingAfterBreak="0">
    <w:nsid w:val="1DA621CA"/>
    <w:multiLevelType w:val="hybridMultilevel"/>
    <w:tmpl w:val="F3964AFE"/>
    <w:lvl w:ilvl="0" w:tplc="8916ABC2">
      <w:numFmt w:val="bullet"/>
      <w:lvlText w:val=""/>
      <w:lvlJc w:val="left"/>
      <w:pPr>
        <w:ind w:left="639" w:hanging="360"/>
      </w:pPr>
      <w:rPr>
        <w:rFonts w:hint="default"/>
        <w:w w:val="99"/>
        <w:lang w:val="en-US" w:eastAsia="en-US" w:bidi="ar-SA"/>
      </w:rPr>
    </w:lvl>
    <w:lvl w:ilvl="1" w:tplc="C7A49182">
      <w:numFmt w:val="bullet"/>
      <w:lvlText w:val="•"/>
      <w:lvlJc w:val="left"/>
      <w:pPr>
        <w:ind w:left="1678" w:hanging="360"/>
      </w:pPr>
      <w:rPr>
        <w:rFonts w:hint="default"/>
        <w:lang w:val="en-US" w:eastAsia="en-US" w:bidi="ar-SA"/>
      </w:rPr>
    </w:lvl>
    <w:lvl w:ilvl="2" w:tplc="95485E82">
      <w:numFmt w:val="bullet"/>
      <w:lvlText w:val="•"/>
      <w:lvlJc w:val="left"/>
      <w:pPr>
        <w:ind w:left="2717" w:hanging="360"/>
      </w:pPr>
      <w:rPr>
        <w:rFonts w:hint="default"/>
        <w:lang w:val="en-US" w:eastAsia="en-US" w:bidi="ar-SA"/>
      </w:rPr>
    </w:lvl>
    <w:lvl w:ilvl="3" w:tplc="2A7A120E">
      <w:numFmt w:val="bullet"/>
      <w:lvlText w:val="•"/>
      <w:lvlJc w:val="left"/>
      <w:pPr>
        <w:ind w:left="3755" w:hanging="360"/>
      </w:pPr>
      <w:rPr>
        <w:rFonts w:hint="default"/>
        <w:lang w:val="en-US" w:eastAsia="en-US" w:bidi="ar-SA"/>
      </w:rPr>
    </w:lvl>
    <w:lvl w:ilvl="4" w:tplc="ED00A4CA">
      <w:numFmt w:val="bullet"/>
      <w:lvlText w:val="•"/>
      <w:lvlJc w:val="left"/>
      <w:pPr>
        <w:ind w:left="4794" w:hanging="360"/>
      </w:pPr>
      <w:rPr>
        <w:rFonts w:hint="default"/>
        <w:lang w:val="en-US" w:eastAsia="en-US" w:bidi="ar-SA"/>
      </w:rPr>
    </w:lvl>
    <w:lvl w:ilvl="5" w:tplc="873ECB20">
      <w:numFmt w:val="bullet"/>
      <w:lvlText w:val="•"/>
      <w:lvlJc w:val="left"/>
      <w:pPr>
        <w:ind w:left="5833" w:hanging="360"/>
      </w:pPr>
      <w:rPr>
        <w:rFonts w:hint="default"/>
        <w:lang w:val="en-US" w:eastAsia="en-US" w:bidi="ar-SA"/>
      </w:rPr>
    </w:lvl>
    <w:lvl w:ilvl="6" w:tplc="05F0149C">
      <w:numFmt w:val="bullet"/>
      <w:lvlText w:val="•"/>
      <w:lvlJc w:val="left"/>
      <w:pPr>
        <w:ind w:left="6871" w:hanging="360"/>
      </w:pPr>
      <w:rPr>
        <w:rFonts w:hint="default"/>
        <w:lang w:val="en-US" w:eastAsia="en-US" w:bidi="ar-SA"/>
      </w:rPr>
    </w:lvl>
    <w:lvl w:ilvl="7" w:tplc="15B41CB6">
      <w:numFmt w:val="bullet"/>
      <w:lvlText w:val="•"/>
      <w:lvlJc w:val="left"/>
      <w:pPr>
        <w:ind w:left="7910" w:hanging="360"/>
      </w:pPr>
      <w:rPr>
        <w:rFonts w:hint="default"/>
        <w:lang w:val="en-US" w:eastAsia="en-US" w:bidi="ar-SA"/>
      </w:rPr>
    </w:lvl>
    <w:lvl w:ilvl="8" w:tplc="E6002816">
      <w:numFmt w:val="bullet"/>
      <w:lvlText w:val="•"/>
      <w:lvlJc w:val="left"/>
      <w:pPr>
        <w:ind w:left="8949" w:hanging="360"/>
      </w:pPr>
      <w:rPr>
        <w:rFonts w:hint="default"/>
        <w:lang w:val="en-US" w:eastAsia="en-US" w:bidi="ar-SA"/>
      </w:rPr>
    </w:lvl>
  </w:abstractNum>
  <w:abstractNum w:abstractNumId="7" w15:restartNumberingAfterBreak="0">
    <w:nsid w:val="20DF40B8"/>
    <w:multiLevelType w:val="multilevel"/>
    <w:tmpl w:val="3500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C935F3"/>
    <w:multiLevelType w:val="hybridMultilevel"/>
    <w:tmpl w:val="AC1E6E0E"/>
    <w:lvl w:ilvl="0" w:tplc="04090005">
      <w:start w:val="1"/>
      <w:numFmt w:val="bullet"/>
      <w:lvlText w:val=""/>
      <w:lvlJc w:val="left"/>
      <w:pPr>
        <w:ind w:left="999" w:hanging="360"/>
      </w:pPr>
      <w:rPr>
        <w:rFonts w:ascii="Wingdings" w:hAnsi="Wingdings"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9" w15:restartNumberingAfterBreak="0">
    <w:nsid w:val="2BB0347C"/>
    <w:multiLevelType w:val="hybridMultilevel"/>
    <w:tmpl w:val="B53E95E2"/>
    <w:lvl w:ilvl="0" w:tplc="7034E236">
      <w:start w:val="1"/>
      <w:numFmt w:val="decimal"/>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0" w15:restartNumberingAfterBreak="0">
    <w:nsid w:val="2C156A15"/>
    <w:multiLevelType w:val="hybridMultilevel"/>
    <w:tmpl w:val="9F1A44C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C711B2A"/>
    <w:multiLevelType w:val="hybridMultilevel"/>
    <w:tmpl w:val="AEF0A71E"/>
    <w:lvl w:ilvl="0" w:tplc="9A24F3DC">
      <w:start w:val="1"/>
      <w:numFmt w:val="bullet"/>
      <w:lvlText w:val="•"/>
      <w:lvlJc w:val="left"/>
      <w:pPr>
        <w:tabs>
          <w:tab w:val="num" w:pos="720"/>
        </w:tabs>
        <w:ind w:left="720" w:hanging="360"/>
      </w:pPr>
      <w:rPr>
        <w:rFonts w:ascii="Times New Roman" w:hAnsi="Times New Roman" w:hint="default"/>
      </w:rPr>
    </w:lvl>
    <w:lvl w:ilvl="1" w:tplc="F71CADBE" w:tentative="1">
      <w:start w:val="1"/>
      <w:numFmt w:val="bullet"/>
      <w:lvlText w:val="•"/>
      <w:lvlJc w:val="left"/>
      <w:pPr>
        <w:tabs>
          <w:tab w:val="num" w:pos="1440"/>
        </w:tabs>
        <w:ind w:left="1440" w:hanging="360"/>
      </w:pPr>
      <w:rPr>
        <w:rFonts w:ascii="Times New Roman" w:hAnsi="Times New Roman" w:hint="default"/>
      </w:rPr>
    </w:lvl>
    <w:lvl w:ilvl="2" w:tplc="D1040416" w:tentative="1">
      <w:start w:val="1"/>
      <w:numFmt w:val="bullet"/>
      <w:lvlText w:val="•"/>
      <w:lvlJc w:val="left"/>
      <w:pPr>
        <w:tabs>
          <w:tab w:val="num" w:pos="2160"/>
        </w:tabs>
        <w:ind w:left="2160" w:hanging="360"/>
      </w:pPr>
      <w:rPr>
        <w:rFonts w:ascii="Times New Roman" w:hAnsi="Times New Roman" w:hint="default"/>
      </w:rPr>
    </w:lvl>
    <w:lvl w:ilvl="3" w:tplc="19F4EC76" w:tentative="1">
      <w:start w:val="1"/>
      <w:numFmt w:val="bullet"/>
      <w:lvlText w:val="•"/>
      <w:lvlJc w:val="left"/>
      <w:pPr>
        <w:tabs>
          <w:tab w:val="num" w:pos="2880"/>
        </w:tabs>
        <w:ind w:left="2880" w:hanging="360"/>
      </w:pPr>
      <w:rPr>
        <w:rFonts w:ascii="Times New Roman" w:hAnsi="Times New Roman" w:hint="default"/>
      </w:rPr>
    </w:lvl>
    <w:lvl w:ilvl="4" w:tplc="20F245A6" w:tentative="1">
      <w:start w:val="1"/>
      <w:numFmt w:val="bullet"/>
      <w:lvlText w:val="•"/>
      <w:lvlJc w:val="left"/>
      <w:pPr>
        <w:tabs>
          <w:tab w:val="num" w:pos="3600"/>
        </w:tabs>
        <w:ind w:left="3600" w:hanging="360"/>
      </w:pPr>
      <w:rPr>
        <w:rFonts w:ascii="Times New Roman" w:hAnsi="Times New Roman" w:hint="default"/>
      </w:rPr>
    </w:lvl>
    <w:lvl w:ilvl="5" w:tplc="6A00FF82" w:tentative="1">
      <w:start w:val="1"/>
      <w:numFmt w:val="bullet"/>
      <w:lvlText w:val="•"/>
      <w:lvlJc w:val="left"/>
      <w:pPr>
        <w:tabs>
          <w:tab w:val="num" w:pos="4320"/>
        </w:tabs>
        <w:ind w:left="4320" w:hanging="360"/>
      </w:pPr>
      <w:rPr>
        <w:rFonts w:ascii="Times New Roman" w:hAnsi="Times New Roman" w:hint="default"/>
      </w:rPr>
    </w:lvl>
    <w:lvl w:ilvl="6" w:tplc="DA602AE2" w:tentative="1">
      <w:start w:val="1"/>
      <w:numFmt w:val="bullet"/>
      <w:lvlText w:val="•"/>
      <w:lvlJc w:val="left"/>
      <w:pPr>
        <w:tabs>
          <w:tab w:val="num" w:pos="5040"/>
        </w:tabs>
        <w:ind w:left="5040" w:hanging="360"/>
      </w:pPr>
      <w:rPr>
        <w:rFonts w:ascii="Times New Roman" w:hAnsi="Times New Roman" w:hint="default"/>
      </w:rPr>
    </w:lvl>
    <w:lvl w:ilvl="7" w:tplc="8C1C9746" w:tentative="1">
      <w:start w:val="1"/>
      <w:numFmt w:val="bullet"/>
      <w:lvlText w:val="•"/>
      <w:lvlJc w:val="left"/>
      <w:pPr>
        <w:tabs>
          <w:tab w:val="num" w:pos="5760"/>
        </w:tabs>
        <w:ind w:left="5760" w:hanging="360"/>
      </w:pPr>
      <w:rPr>
        <w:rFonts w:ascii="Times New Roman" w:hAnsi="Times New Roman" w:hint="default"/>
      </w:rPr>
    </w:lvl>
    <w:lvl w:ilvl="8" w:tplc="D1E260F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D861E65"/>
    <w:multiLevelType w:val="hybridMultilevel"/>
    <w:tmpl w:val="0532C2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524139"/>
    <w:multiLevelType w:val="hybridMultilevel"/>
    <w:tmpl w:val="EB4C7A06"/>
    <w:lvl w:ilvl="0" w:tplc="54F6D196">
      <w:numFmt w:val="bullet"/>
      <w:lvlText w:val="-"/>
      <w:lvlJc w:val="left"/>
      <w:pPr>
        <w:ind w:left="720" w:hanging="360"/>
      </w:pPr>
      <w:rPr>
        <w:rFonts w:ascii="Carlito" w:eastAsia="Carlito" w:hAnsi="Carlito" w:cs="Carli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24B35"/>
    <w:multiLevelType w:val="hybridMultilevel"/>
    <w:tmpl w:val="DF208B04"/>
    <w:lvl w:ilvl="0" w:tplc="A7087CA4">
      <w:start w:val="1"/>
      <w:numFmt w:val="bullet"/>
      <w:lvlText w:val="•"/>
      <w:lvlJc w:val="left"/>
      <w:pPr>
        <w:tabs>
          <w:tab w:val="num" w:pos="720"/>
        </w:tabs>
        <w:ind w:left="720" w:hanging="360"/>
      </w:pPr>
      <w:rPr>
        <w:rFonts w:ascii="Times New Roman" w:hAnsi="Times New Roman" w:hint="default"/>
      </w:rPr>
    </w:lvl>
    <w:lvl w:ilvl="1" w:tplc="3E2C8490" w:tentative="1">
      <w:start w:val="1"/>
      <w:numFmt w:val="bullet"/>
      <w:lvlText w:val="•"/>
      <w:lvlJc w:val="left"/>
      <w:pPr>
        <w:tabs>
          <w:tab w:val="num" w:pos="1440"/>
        </w:tabs>
        <w:ind w:left="1440" w:hanging="360"/>
      </w:pPr>
      <w:rPr>
        <w:rFonts w:ascii="Times New Roman" w:hAnsi="Times New Roman" w:hint="default"/>
      </w:rPr>
    </w:lvl>
    <w:lvl w:ilvl="2" w:tplc="11A65B88" w:tentative="1">
      <w:start w:val="1"/>
      <w:numFmt w:val="bullet"/>
      <w:lvlText w:val="•"/>
      <w:lvlJc w:val="left"/>
      <w:pPr>
        <w:tabs>
          <w:tab w:val="num" w:pos="2160"/>
        </w:tabs>
        <w:ind w:left="2160" w:hanging="360"/>
      </w:pPr>
      <w:rPr>
        <w:rFonts w:ascii="Times New Roman" w:hAnsi="Times New Roman" w:hint="default"/>
      </w:rPr>
    </w:lvl>
    <w:lvl w:ilvl="3" w:tplc="E51ABC40" w:tentative="1">
      <w:start w:val="1"/>
      <w:numFmt w:val="bullet"/>
      <w:lvlText w:val="•"/>
      <w:lvlJc w:val="left"/>
      <w:pPr>
        <w:tabs>
          <w:tab w:val="num" w:pos="2880"/>
        </w:tabs>
        <w:ind w:left="2880" w:hanging="360"/>
      </w:pPr>
      <w:rPr>
        <w:rFonts w:ascii="Times New Roman" w:hAnsi="Times New Roman" w:hint="default"/>
      </w:rPr>
    </w:lvl>
    <w:lvl w:ilvl="4" w:tplc="99E20E1E" w:tentative="1">
      <w:start w:val="1"/>
      <w:numFmt w:val="bullet"/>
      <w:lvlText w:val="•"/>
      <w:lvlJc w:val="left"/>
      <w:pPr>
        <w:tabs>
          <w:tab w:val="num" w:pos="3600"/>
        </w:tabs>
        <w:ind w:left="3600" w:hanging="360"/>
      </w:pPr>
      <w:rPr>
        <w:rFonts w:ascii="Times New Roman" w:hAnsi="Times New Roman" w:hint="default"/>
      </w:rPr>
    </w:lvl>
    <w:lvl w:ilvl="5" w:tplc="DF8A3B2E" w:tentative="1">
      <w:start w:val="1"/>
      <w:numFmt w:val="bullet"/>
      <w:lvlText w:val="•"/>
      <w:lvlJc w:val="left"/>
      <w:pPr>
        <w:tabs>
          <w:tab w:val="num" w:pos="4320"/>
        </w:tabs>
        <w:ind w:left="4320" w:hanging="360"/>
      </w:pPr>
      <w:rPr>
        <w:rFonts w:ascii="Times New Roman" w:hAnsi="Times New Roman" w:hint="default"/>
      </w:rPr>
    </w:lvl>
    <w:lvl w:ilvl="6" w:tplc="C9B01FDA" w:tentative="1">
      <w:start w:val="1"/>
      <w:numFmt w:val="bullet"/>
      <w:lvlText w:val="•"/>
      <w:lvlJc w:val="left"/>
      <w:pPr>
        <w:tabs>
          <w:tab w:val="num" w:pos="5040"/>
        </w:tabs>
        <w:ind w:left="5040" w:hanging="360"/>
      </w:pPr>
      <w:rPr>
        <w:rFonts w:ascii="Times New Roman" w:hAnsi="Times New Roman" w:hint="default"/>
      </w:rPr>
    </w:lvl>
    <w:lvl w:ilvl="7" w:tplc="420421B2" w:tentative="1">
      <w:start w:val="1"/>
      <w:numFmt w:val="bullet"/>
      <w:lvlText w:val="•"/>
      <w:lvlJc w:val="left"/>
      <w:pPr>
        <w:tabs>
          <w:tab w:val="num" w:pos="5760"/>
        </w:tabs>
        <w:ind w:left="5760" w:hanging="360"/>
      </w:pPr>
      <w:rPr>
        <w:rFonts w:ascii="Times New Roman" w:hAnsi="Times New Roman" w:hint="default"/>
      </w:rPr>
    </w:lvl>
    <w:lvl w:ilvl="8" w:tplc="EEA264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354506B"/>
    <w:multiLevelType w:val="hybridMultilevel"/>
    <w:tmpl w:val="9CC48DA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5276070"/>
    <w:multiLevelType w:val="multilevel"/>
    <w:tmpl w:val="67940B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592250"/>
    <w:multiLevelType w:val="hybridMultilevel"/>
    <w:tmpl w:val="121E6960"/>
    <w:lvl w:ilvl="0" w:tplc="FA6EE072">
      <w:start w:val="1"/>
      <w:numFmt w:val="lowerLetter"/>
      <w:lvlText w:val="%1)"/>
      <w:lvlJc w:val="left"/>
      <w:pPr>
        <w:ind w:left="563" w:hanging="279"/>
      </w:pPr>
      <w:rPr>
        <w:rFonts w:ascii="Carlito" w:eastAsia="Carlito" w:hAnsi="Carlito" w:cs="Carlito" w:hint="default"/>
        <w:b/>
        <w:bCs/>
        <w:w w:val="99"/>
        <w:sz w:val="20"/>
        <w:szCs w:val="20"/>
        <w:lang w:val="en-US" w:eastAsia="en-US" w:bidi="ar-SA"/>
      </w:rPr>
    </w:lvl>
    <w:lvl w:ilvl="1" w:tplc="0458EAF6">
      <w:numFmt w:val="bullet"/>
      <w:lvlText w:val="•"/>
      <w:lvlJc w:val="left"/>
      <w:pPr>
        <w:ind w:left="1606" w:hanging="279"/>
      </w:pPr>
      <w:rPr>
        <w:rFonts w:hint="default"/>
        <w:lang w:val="en-US" w:eastAsia="en-US" w:bidi="ar-SA"/>
      </w:rPr>
    </w:lvl>
    <w:lvl w:ilvl="2" w:tplc="954E382C">
      <w:numFmt w:val="bullet"/>
      <w:lvlText w:val="•"/>
      <w:lvlJc w:val="left"/>
      <w:pPr>
        <w:ind w:left="2653" w:hanging="279"/>
      </w:pPr>
      <w:rPr>
        <w:rFonts w:hint="default"/>
        <w:lang w:val="en-US" w:eastAsia="en-US" w:bidi="ar-SA"/>
      </w:rPr>
    </w:lvl>
    <w:lvl w:ilvl="3" w:tplc="3AD217AA">
      <w:numFmt w:val="bullet"/>
      <w:lvlText w:val="•"/>
      <w:lvlJc w:val="left"/>
      <w:pPr>
        <w:ind w:left="3699" w:hanging="279"/>
      </w:pPr>
      <w:rPr>
        <w:rFonts w:hint="default"/>
        <w:lang w:val="en-US" w:eastAsia="en-US" w:bidi="ar-SA"/>
      </w:rPr>
    </w:lvl>
    <w:lvl w:ilvl="4" w:tplc="1CBCBDBA">
      <w:numFmt w:val="bullet"/>
      <w:lvlText w:val="•"/>
      <w:lvlJc w:val="left"/>
      <w:pPr>
        <w:ind w:left="4746" w:hanging="279"/>
      </w:pPr>
      <w:rPr>
        <w:rFonts w:hint="default"/>
        <w:lang w:val="en-US" w:eastAsia="en-US" w:bidi="ar-SA"/>
      </w:rPr>
    </w:lvl>
    <w:lvl w:ilvl="5" w:tplc="3918D2C6">
      <w:numFmt w:val="bullet"/>
      <w:lvlText w:val="•"/>
      <w:lvlJc w:val="left"/>
      <w:pPr>
        <w:ind w:left="5793" w:hanging="279"/>
      </w:pPr>
      <w:rPr>
        <w:rFonts w:hint="default"/>
        <w:lang w:val="en-US" w:eastAsia="en-US" w:bidi="ar-SA"/>
      </w:rPr>
    </w:lvl>
    <w:lvl w:ilvl="6" w:tplc="94C0274C">
      <w:numFmt w:val="bullet"/>
      <w:lvlText w:val="•"/>
      <w:lvlJc w:val="left"/>
      <w:pPr>
        <w:ind w:left="6839" w:hanging="279"/>
      </w:pPr>
      <w:rPr>
        <w:rFonts w:hint="default"/>
        <w:lang w:val="en-US" w:eastAsia="en-US" w:bidi="ar-SA"/>
      </w:rPr>
    </w:lvl>
    <w:lvl w:ilvl="7" w:tplc="F81264A2">
      <w:numFmt w:val="bullet"/>
      <w:lvlText w:val="•"/>
      <w:lvlJc w:val="left"/>
      <w:pPr>
        <w:ind w:left="7886" w:hanging="279"/>
      </w:pPr>
      <w:rPr>
        <w:rFonts w:hint="default"/>
        <w:lang w:val="en-US" w:eastAsia="en-US" w:bidi="ar-SA"/>
      </w:rPr>
    </w:lvl>
    <w:lvl w:ilvl="8" w:tplc="2124AED2">
      <w:numFmt w:val="bullet"/>
      <w:lvlText w:val="•"/>
      <w:lvlJc w:val="left"/>
      <w:pPr>
        <w:ind w:left="8933" w:hanging="279"/>
      </w:pPr>
      <w:rPr>
        <w:rFonts w:hint="default"/>
        <w:lang w:val="en-US" w:eastAsia="en-US" w:bidi="ar-SA"/>
      </w:rPr>
    </w:lvl>
  </w:abstractNum>
  <w:abstractNum w:abstractNumId="18" w15:restartNumberingAfterBreak="0">
    <w:nsid w:val="432B0762"/>
    <w:multiLevelType w:val="hybridMultilevel"/>
    <w:tmpl w:val="CD3C211A"/>
    <w:lvl w:ilvl="0" w:tplc="BD8A1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E15B14"/>
    <w:multiLevelType w:val="hybridMultilevel"/>
    <w:tmpl w:val="68806726"/>
    <w:lvl w:ilvl="0" w:tplc="A97452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E6C25"/>
    <w:multiLevelType w:val="hybridMultilevel"/>
    <w:tmpl w:val="29FE5B5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8867C9D"/>
    <w:multiLevelType w:val="multilevel"/>
    <w:tmpl w:val="C8A28A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B379F4"/>
    <w:multiLevelType w:val="hybridMultilevel"/>
    <w:tmpl w:val="A300BF10"/>
    <w:lvl w:ilvl="0" w:tplc="EC68EA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23" w15:restartNumberingAfterBreak="0">
    <w:nsid w:val="59ED1E0A"/>
    <w:multiLevelType w:val="hybridMultilevel"/>
    <w:tmpl w:val="5B9AB9A4"/>
    <w:lvl w:ilvl="0" w:tplc="54F6D196">
      <w:numFmt w:val="bullet"/>
      <w:lvlText w:val="-"/>
      <w:lvlJc w:val="left"/>
      <w:pPr>
        <w:ind w:left="720" w:hanging="360"/>
      </w:pPr>
      <w:rPr>
        <w:rFonts w:ascii="Carlito" w:eastAsia="Carlito" w:hAnsi="Carlito" w:cs="Carli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A077A"/>
    <w:multiLevelType w:val="hybridMultilevel"/>
    <w:tmpl w:val="590E0A9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BBD2705"/>
    <w:multiLevelType w:val="hybridMultilevel"/>
    <w:tmpl w:val="3DE87FB8"/>
    <w:lvl w:ilvl="0" w:tplc="04090005">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6" w15:restartNumberingAfterBreak="0">
    <w:nsid w:val="5ECC761F"/>
    <w:multiLevelType w:val="hybridMultilevel"/>
    <w:tmpl w:val="A102786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D71D58"/>
    <w:multiLevelType w:val="hybridMultilevel"/>
    <w:tmpl w:val="CAA26270"/>
    <w:lvl w:ilvl="0" w:tplc="04090005">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8" w15:restartNumberingAfterBreak="0">
    <w:nsid w:val="61467D38"/>
    <w:multiLevelType w:val="hybridMultilevel"/>
    <w:tmpl w:val="9F76099E"/>
    <w:lvl w:ilvl="0" w:tplc="1CDEED64">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29" w15:restartNumberingAfterBreak="0">
    <w:nsid w:val="621A51A8"/>
    <w:multiLevelType w:val="hybridMultilevel"/>
    <w:tmpl w:val="3DE03042"/>
    <w:lvl w:ilvl="0" w:tplc="31806E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B53F67"/>
    <w:multiLevelType w:val="multilevel"/>
    <w:tmpl w:val="16D67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B1D50"/>
    <w:multiLevelType w:val="hybridMultilevel"/>
    <w:tmpl w:val="0F94EA92"/>
    <w:lvl w:ilvl="0" w:tplc="04090005">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2" w15:restartNumberingAfterBreak="0">
    <w:nsid w:val="729636DB"/>
    <w:multiLevelType w:val="multilevel"/>
    <w:tmpl w:val="C0D09F4C"/>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3045DD"/>
    <w:multiLevelType w:val="multilevel"/>
    <w:tmpl w:val="CAFE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707A2"/>
    <w:multiLevelType w:val="hybridMultilevel"/>
    <w:tmpl w:val="9D7AE95C"/>
    <w:lvl w:ilvl="0" w:tplc="E7A2BC40">
      <w:start w:val="1"/>
      <w:numFmt w:val="lowerLetter"/>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35" w15:restartNumberingAfterBreak="0">
    <w:nsid w:val="7CDA120D"/>
    <w:multiLevelType w:val="multilevel"/>
    <w:tmpl w:val="3BDCE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8C1ABE"/>
    <w:multiLevelType w:val="hybridMultilevel"/>
    <w:tmpl w:val="4B626288"/>
    <w:lvl w:ilvl="0" w:tplc="BA3AE274">
      <w:start w:val="1"/>
      <w:numFmt w:val="decimal"/>
      <w:pStyle w:val="Heading1"/>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7" w15:restartNumberingAfterBreak="0">
    <w:nsid w:val="7FF53177"/>
    <w:multiLevelType w:val="multilevel"/>
    <w:tmpl w:val="C7687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7371254">
    <w:abstractNumId w:val="4"/>
  </w:num>
  <w:num w:numId="2" w16cid:durableId="392393239">
    <w:abstractNumId w:val="2"/>
  </w:num>
  <w:num w:numId="3" w16cid:durableId="853962443">
    <w:abstractNumId w:val="17"/>
  </w:num>
  <w:num w:numId="4" w16cid:durableId="2012901614">
    <w:abstractNumId w:val="14"/>
  </w:num>
  <w:num w:numId="5" w16cid:durableId="939070578">
    <w:abstractNumId w:val="11"/>
  </w:num>
  <w:num w:numId="6" w16cid:durableId="1951693447">
    <w:abstractNumId w:val="13"/>
  </w:num>
  <w:num w:numId="7" w16cid:durableId="2022389838">
    <w:abstractNumId w:val="23"/>
  </w:num>
  <w:num w:numId="8" w16cid:durableId="746535301">
    <w:abstractNumId w:val="6"/>
  </w:num>
  <w:num w:numId="9" w16cid:durableId="1011220960">
    <w:abstractNumId w:val="3"/>
  </w:num>
  <w:num w:numId="10" w16cid:durableId="116072932">
    <w:abstractNumId w:val="19"/>
  </w:num>
  <w:num w:numId="11" w16cid:durableId="1870098056">
    <w:abstractNumId w:val="29"/>
  </w:num>
  <w:num w:numId="12" w16cid:durableId="1814709703">
    <w:abstractNumId w:val="21"/>
  </w:num>
  <w:num w:numId="13" w16cid:durableId="903874025">
    <w:abstractNumId w:val="18"/>
  </w:num>
  <w:num w:numId="14" w16cid:durableId="1212234453">
    <w:abstractNumId w:val="9"/>
  </w:num>
  <w:num w:numId="15" w16cid:durableId="1516921779">
    <w:abstractNumId w:val="8"/>
  </w:num>
  <w:num w:numId="16" w16cid:durableId="508176088">
    <w:abstractNumId w:val="31"/>
  </w:num>
  <w:num w:numId="17" w16cid:durableId="807284257">
    <w:abstractNumId w:val="27"/>
  </w:num>
  <w:num w:numId="18" w16cid:durableId="551694255">
    <w:abstractNumId w:val="5"/>
  </w:num>
  <w:num w:numId="19" w16cid:durableId="1050806044">
    <w:abstractNumId w:val="25"/>
  </w:num>
  <w:num w:numId="20" w16cid:durableId="555822899">
    <w:abstractNumId w:val="34"/>
  </w:num>
  <w:num w:numId="21" w16cid:durableId="353652637">
    <w:abstractNumId w:val="0"/>
  </w:num>
  <w:num w:numId="22" w16cid:durableId="1490097217">
    <w:abstractNumId w:val="15"/>
  </w:num>
  <w:num w:numId="23" w16cid:durableId="224293559">
    <w:abstractNumId w:val="10"/>
  </w:num>
  <w:num w:numId="24" w16cid:durableId="1333214248">
    <w:abstractNumId w:val="1"/>
  </w:num>
  <w:num w:numId="25" w16cid:durableId="1236820450">
    <w:abstractNumId w:val="26"/>
  </w:num>
  <w:num w:numId="26" w16cid:durableId="2112310308">
    <w:abstractNumId w:val="20"/>
  </w:num>
  <w:num w:numId="27" w16cid:durableId="171191272">
    <w:abstractNumId w:val="37"/>
  </w:num>
  <w:num w:numId="28" w16cid:durableId="300963811">
    <w:abstractNumId w:val="7"/>
  </w:num>
  <w:num w:numId="29" w16cid:durableId="1319766111">
    <w:abstractNumId w:val="24"/>
  </w:num>
  <w:num w:numId="30" w16cid:durableId="1961640209">
    <w:abstractNumId w:val="30"/>
  </w:num>
  <w:num w:numId="31" w16cid:durableId="713117820">
    <w:abstractNumId w:val="35"/>
  </w:num>
  <w:num w:numId="32" w16cid:durableId="207105542">
    <w:abstractNumId w:val="33"/>
  </w:num>
  <w:num w:numId="33" w16cid:durableId="1498037919">
    <w:abstractNumId w:val="28"/>
  </w:num>
  <w:num w:numId="34" w16cid:durableId="438843548">
    <w:abstractNumId w:val="36"/>
  </w:num>
  <w:num w:numId="35" w16cid:durableId="1066949544">
    <w:abstractNumId w:val="22"/>
  </w:num>
  <w:num w:numId="36" w16cid:durableId="533036591">
    <w:abstractNumId w:val="32"/>
  </w:num>
  <w:num w:numId="37" w16cid:durableId="1685091853">
    <w:abstractNumId w:val="16"/>
  </w:num>
  <w:num w:numId="38" w16cid:durableId="1260676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ECB"/>
    <w:rsid w:val="0000300A"/>
    <w:rsid w:val="000323CF"/>
    <w:rsid w:val="0003359E"/>
    <w:rsid w:val="0004675D"/>
    <w:rsid w:val="00065981"/>
    <w:rsid w:val="000A025A"/>
    <w:rsid w:val="000B27A3"/>
    <w:rsid w:val="000C07AF"/>
    <w:rsid w:val="000C77E0"/>
    <w:rsid w:val="000D757E"/>
    <w:rsid w:val="000E5DD5"/>
    <w:rsid w:val="000F1D61"/>
    <w:rsid w:val="002010FD"/>
    <w:rsid w:val="0020504F"/>
    <w:rsid w:val="00262D38"/>
    <w:rsid w:val="002D5604"/>
    <w:rsid w:val="0033632C"/>
    <w:rsid w:val="0034078B"/>
    <w:rsid w:val="003645C6"/>
    <w:rsid w:val="004030EF"/>
    <w:rsid w:val="004A4CE9"/>
    <w:rsid w:val="0055078B"/>
    <w:rsid w:val="005A512D"/>
    <w:rsid w:val="005B3EF9"/>
    <w:rsid w:val="005C0FF1"/>
    <w:rsid w:val="005D5479"/>
    <w:rsid w:val="00666603"/>
    <w:rsid w:val="00667F51"/>
    <w:rsid w:val="00720A83"/>
    <w:rsid w:val="00763439"/>
    <w:rsid w:val="007D1376"/>
    <w:rsid w:val="007F4ECB"/>
    <w:rsid w:val="008B72F0"/>
    <w:rsid w:val="008C2D1D"/>
    <w:rsid w:val="008C754C"/>
    <w:rsid w:val="008D346E"/>
    <w:rsid w:val="008D59A5"/>
    <w:rsid w:val="008E6D7A"/>
    <w:rsid w:val="0093132C"/>
    <w:rsid w:val="00931DEC"/>
    <w:rsid w:val="009529EB"/>
    <w:rsid w:val="00990C8A"/>
    <w:rsid w:val="009977E6"/>
    <w:rsid w:val="009F0962"/>
    <w:rsid w:val="00A01A53"/>
    <w:rsid w:val="00A152CB"/>
    <w:rsid w:val="00A16AE5"/>
    <w:rsid w:val="00A30041"/>
    <w:rsid w:val="00A744B7"/>
    <w:rsid w:val="00AA7984"/>
    <w:rsid w:val="00AD565C"/>
    <w:rsid w:val="00AE4B3B"/>
    <w:rsid w:val="00AF0918"/>
    <w:rsid w:val="00B21BD8"/>
    <w:rsid w:val="00B50010"/>
    <w:rsid w:val="00B56027"/>
    <w:rsid w:val="00B84DCD"/>
    <w:rsid w:val="00BD397A"/>
    <w:rsid w:val="00C6290A"/>
    <w:rsid w:val="00C83505"/>
    <w:rsid w:val="00CB588D"/>
    <w:rsid w:val="00CC11D4"/>
    <w:rsid w:val="00CE671B"/>
    <w:rsid w:val="00D061C7"/>
    <w:rsid w:val="00D14F4A"/>
    <w:rsid w:val="00D16C93"/>
    <w:rsid w:val="00D1765B"/>
    <w:rsid w:val="00D2300F"/>
    <w:rsid w:val="00D4447F"/>
    <w:rsid w:val="00D561C4"/>
    <w:rsid w:val="00DB1797"/>
    <w:rsid w:val="00DE3047"/>
    <w:rsid w:val="00DF4A3A"/>
    <w:rsid w:val="00E222F5"/>
    <w:rsid w:val="00E33CB2"/>
    <w:rsid w:val="00E650DC"/>
    <w:rsid w:val="00E91A3C"/>
    <w:rsid w:val="00EE7B69"/>
    <w:rsid w:val="00F02ABF"/>
    <w:rsid w:val="00F24EC9"/>
    <w:rsid w:val="00F902DF"/>
    <w:rsid w:val="00FA2ABC"/>
    <w:rsid w:val="00FC1585"/>
    <w:rsid w:val="00FE2F24"/>
    <w:rsid w:val="00FF73AB"/>
    <w:rsid w:val="0E81DAEC"/>
    <w:rsid w:val="13A46E49"/>
    <w:rsid w:val="1551CD8D"/>
    <w:rsid w:val="156339C2"/>
    <w:rsid w:val="17A5A8E7"/>
    <w:rsid w:val="17A67ABD"/>
    <w:rsid w:val="17B3EBD8"/>
    <w:rsid w:val="1D7E944F"/>
    <w:rsid w:val="203BBC9D"/>
    <w:rsid w:val="32D8C7A9"/>
    <w:rsid w:val="35C9CB80"/>
    <w:rsid w:val="3E143D58"/>
    <w:rsid w:val="3F610E29"/>
    <w:rsid w:val="41AF938D"/>
    <w:rsid w:val="43A96504"/>
    <w:rsid w:val="45298A4A"/>
    <w:rsid w:val="46590E9B"/>
    <w:rsid w:val="4688A4CE"/>
    <w:rsid w:val="4CAAC70C"/>
    <w:rsid w:val="54DC2198"/>
    <w:rsid w:val="55D4C3EC"/>
    <w:rsid w:val="5AE5805B"/>
    <w:rsid w:val="5FEE861F"/>
    <w:rsid w:val="66E0D375"/>
    <w:rsid w:val="671050E1"/>
    <w:rsid w:val="6A67A0D3"/>
    <w:rsid w:val="6CCAFDCD"/>
    <w:rsid w:val="721DB2A2"/>
    <w:rsid w:val="72EDA96A"/>
    <w:rsid w:val="77D1D5FB"/>
    <w:rsid w:val="79A78897"/>
    <w:rsid w:val="7BC7B730"/>
    <w:rsid w:val="7CA3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9C36E"/>
  <w15:chartTrackingRefBased/>
  <w15:docId w15:val="{FF52D9D0-B9F3-4782-ACCC-FC939B1B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47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5078B"/>
    <w:pPr>
      <w:widowControl w:val="0"/>
      <w:numPr>
        <w:numId w:val="34"/>
      </w:numPr>
      <w:autoSpaceDE w:val="0"/>
      <w:autoSpaceDN w:val="0"/>
      <w:spacing w:before="207"/>
      <w:outlineLvl w:val="0"/>
    </w:pPr>
    <w:rPr>
      <w:rFonts w:ascii="Calibri" w:eastAsia="FreeSans" w:hAnsi="Calibri" w:cs="FreeSans"/>
      <w:b/>
      <w:color w:val="2F5496" w:themeColor="accent1" w:themeShade="BF"/>
      <w:sz w:val="28"/>
      <w:szCs w:val="36"/>
    </w:rPr>
  </w:style>
  <w:style w:type="paragraph" w:styleId="Heading2">
    <w:name w:val="heading 2"/>
    <w:basedOn w:val="Normal"/>
    <w:link w:val="Heading2Char"/>
    <w:uiPriority w:val="9"/>
    <w:unhideWhenUsed/>
    <w:qFormat/>
    <w:rsid w:val="00DB1797"/>
    <w:pPr>
      <w:widowControl w:val="0"/>
      <w:autoSpaceDE w:val="0"/>
      <w:autoSpaceDN w:val="0"/>
      <w:spacing w:before="134"/>
      <w:ind w:left="280"/>
      <w:outlineLvl w:val="1"/>
    </w:pPr>
    <w:rPr>
      <w:rFonts w:ascii="FreeSans" w:eastAsia="FreeSans" w:hAnsi="FreeSans" w:cs="FreeSans"/>
      <w:sz w:val="28"/>
      <w:szCs w:val="28"/>
    </w:rPr>
  </w:style>
  <w:style w:type="paragraph" w:styleId="Heading3">
    <w:name w:val="heading 3"/>
    <w:basedOn w:val="Normal"/>
    <w:link w:val="Heading3Char"/>
    <w:uiPriority w:val="9"/>
    <w:unhideWhenUsed/>
    <w:qFormat/>
    <w:rsid w:val="00DB1797"/>
    <w:pPr>
      <w:widowControl w:val="0"/>
      <w:autoSpaceDE w:val="0"/>
      <w:autoSpaceDN w:val="0"/>
      <w:ind w:left="280"/>
      <w:outlineLvl w:val="2"/>
    </w:pPr>
    <w:rPr>
      <w:rFonts w:ascii="Carlito" w:eastAsia="Carlito" w:hAnsi="Carlito" w:cs="Carlito"/>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78B"/>
    <w:rPr>
      <w:rFonts w:ascii="Calibri" w:eastAsia="FreeSans" w:hAnsi="Calibri" w:cs="FreeSans"/>
      <w:b/>
      <w:color w:val="2F5496" w:themeColor="accent1" w:themeShade="BF"/>
      <w:sz w:val="28"/>
      <w:szCs w:val="36"/>
    </w:rPr>
  </w:style>
  <w:style w:type="character" w:customStyle="1" w:styleId="Heading2Char">
    <w:name w:val="Heading 2 Char"/>
    <w:basedOn w:val="DefaultParagraphFont"/>
    <w:link w:val="Heading2"/>
    <w:uiPriority w:val="9"/>
    <w:rsid w:val="00DB1797"/>
    <w:rPr>
      <w:rFonts w:ascii="FreeSans" w:eastAsia="FreeSans" w:hAnsi="FreeSans" w:cs="FreeSans"/>
      <w:sz w:val="28"/>
      <w:szCs w:val="28"/>
    </w:rPr>
  </w:style>
  <w:style w:type="character" w:customStyle="1" w:styleId="Heading3Char">
    <w:name w:val="Heading 3 Char"/>
    <w:basedOn w:val="DefaultParagraphFont"/>
    <w:link w:val="Heading3"/>
    <w:uiPriority w:val="9"/>
    <w:rsid w:val="00DB1797"/>
    <w:rPr>
      <w:rFonts w:ascii="Carlito" w:eastAsia="Carlito" w:hAnsi="Carlito" w:cs="Carlito"/>
      <w:b/>
      <w:bCs/>
      <w:sz w:val="20"/>
      <w:szCs w:val="20"/>
    </w:rPr>
  </w:style>
  <w:style w:type="paragraph" w:styleId="BodyText">
    <w:name w:val="Body Text"/>
    <w:basedOn w:val="Normal"/>
    <w:link w:val="BodyTextChar"/>
    <w:uiPriority w:val="1"/>
    <w:qFormat/>
    <w:rsid w:val="00DB1797"/>
    <w:pPr>
      <w:widowControl w:val="0"/>
      <w:autoSpaceDE w:val="0"/>
      <w:autoSpaceDN w:val="0"/>
    </w:pPr>
    <w:rPr>
      <w:rFonts w:ascii="Carlito" w:eastAsia="Carlito" w:hAnsi="Carlito" w:cs="Carlito"/>
      <w:sz w:val="20"/>
      <w:szCs w:val="20"/>
    </w:rPr>
  </w:style>
  <w:style w:type="character" w:customStyle="1" w:styleId="BodyTextChar">
    <w:name w:val="Body Text Char"/>
    <w:basedOn w:val="DefaultParagraphFont"/>
    <w:link w:val="BodyText"/>
    <w:uiPriority w:val="1"/>
    <w:rsid w:val="00DB1797"/>
    <w:rPr>
      <w:rFonts w:ascii="Carlito" w:eastAsia="Carlito" w:hAnsi="Carlito" w:cs="Carlito"/>
      <w:sz w:val="20"/>
      <w:szCs w:val="20"/>
    </w:rPr>
  </w:style>
  <w:style w:type="paragraph" w:styleId="ListParagraph">
    <w:name w:val="List Paragraph"/>
    <w:basedOn w:val="Normal"/>
    <w:uiPriority w:val="34"/>
    <w:qFormat/>
    <w:rsid w:val="00DB1797"/>
    <w:pPr>
      <w:widowControl w:val="0"/>
      <w:autoSpaceDE w:val="0"/>
      <w:autoSpaceDN w:val="0"/>
      <w:ind w:left="999" w:hanging="360"/>
    </w:pPr>
    <w:rPr>
      <w:rFonts w:ascii="Carlito" w:eastAsia="Carlito" w:hAnsi="Carlito" w:cs="Carlito"/>
      <w:sz w:val="22"/>
      <w:szCs w:val="22"/>
    </w:rPr>
  </w:style>
  <w:style w:type="paragraph" w:customStyle="1" w:styleId="TableParagraph">
    <w:name w:val="Table Paragraph"/>
    <w:basedOn w:val="Normal"/>
    <w:uiPriority w:val="1"/>
    <w:qFormat/>
    <w:rsid w:val="00DB1797"/>
    <w:pPr>
      <w:widowControl w:val="0"/>
      <w:autoSpaceDE w:val="0"/>
      <w:autoSpaceDN w:val="0"/>
      <w:ind w:left="108"/>
    </w:pPr>
    <w:rPr>
      <w:rFonts w:ascii="Carlito" w:eastAsia="Carlito" w:hAnsi="Carlito" w:cs="Carlito"/>
      <w:sz w:val="22"/>
      <w:szCs w:val="22"/>
    </w:rPr>
  </w:style>
  <w:style w:type="table" w:styleId="TableGrid">
    <w:name w:val="Table Grid"/>
    <w:basedOn w:val="TableNormal"/>
    <w:uiPriority w:val="39"/>
    <w:rsid w:val="00DB1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765B"/>
    <w:pPr>
      <w:widowControl w:val="0"/>
      <w:tabs>
        <w:tab w:val="center" w:pos="4680"/>
        <w:tab w:val="right" w:pos="9360"/>
      </w:tabs>
      <w:autoSpaceDE w:val="0"/>
      <w:autoSpaceDN w:val="0"/>
    </w:pPr>
    <w:rPr>
      <w:rFonts w:ascii="Carlito" w:eastAsia="Carlito" w:hAnsi="Carlito" w:cs="Carlito"/>
      <w:sz w:val="22"/>
      <w:szCs w:val="22"/>
    </w:rPr>
  </w:style>
  <w:style w:type="character" w:customStyle="1" w:styleId="HeaderChar">
    <w:name w:val="Header Char"/>
    <w:basedOn w:val="DefaultParagraphFont"/>
    <w:link w:val="Header"/>
    <w:uiPriority w:val="99"/>
    <w:rsid w:val="00D1765B"/>
    <w:rPr>
      <w:rFonts w:ascii="Carlito" w:eastAsia="Carlito" w:hAnsi="Carlito" w:cs="Carlito"/>
    </w:rPr>
  </w:style>
  <w:style w:type="paragraph" w:styleId="Footer">
    <w:name w:val="footer"/>
    <w:basedOn w:val="Normal"/>
    <w:link w:val="FooterChar"/>
    <w:uiPriority w:val="99"/>
    <w:unhideWhenUsed/>
    <w:rsid w:val="00D1765B"/>
    <w:pPr>
      <w:widowControl w:val="0"/>
      <w:tabs>
        <w:tab w:val="center" w:pos="4680"/>
        <w:tab w:val="right" w:pos="9360"/>
      </w:tabs>
      <w:autoSpaceDE w:val="0"/>
      <w:autoSpaceDN w:val="0"/>
    </w:pPr>
    <w:rPr>
      <w:rFonts w:ascii="Carlito" w:eastAsia="Carlito" w:hAnsi="Carlito" w:cs="Carlito"/>
      <w:sz w:val="22"/>
      <w:szCs w:val="22"/>
    </w:rPr>
  </w:style>
  <w:style w:type="character" w:customStyle="1" w:styleId="FooterChar">
    <w:name w:val="Footer Char"/>
    <w:basedOn w:val="DefaultParagraphFont"/>
    <w:link w:val="Footer"/>
    <w:uiPriority w:val="99"/>
    <w:rsid w:val="00D1765B"/>
    <w:rPr>
      <w:rFonts w:ascii="Carlito" w:eastAsia="Carlito" w:hAnsi="Carlito" w:cs="Carlito"/>
    </w:rPr>
  </w:style>
  <w:style w:type="paragraph" w:customStyle="1" w:styleId="xmsonormal">
    <w:name w:val="x_msonormal"/>
    <w:basedOn w:val="Normal"/>
    <w:rsid w:val="00B21BD8"/>
    <w:rPr>
      <w:rFonts w:ascii="Calibri" w:eastAsiaTheme="minorHAnsi" w:hAnsi="Calibri" w:cs="Calibri"/>
      <w:sz w:val="22"/>
      <w:szCs w:val="22"/>
    </w:rPr>
  </w:style>
  <w:style w:type="character" w:styleId="Hyperlink">
    <w:name w:val="Hyperlink"/>
    <w:basedOn w:val="DefaultParagraphFont"/>
    <w:uiPriority w:val="99"/>
    <w:semiHidden/>
    <w:unhideWhenUsed/>
    <w:rsid w:val="00D561C4"/>
    <w:rPr>
      <w:color w:val="0000FF"/>
      <w:u w:val="single"/>
    </w:rPr>
  </w:style>
  <w:style w:type="character" w:styleId="CommentReference">
    <w:name w:val="annotation reference"/>
    <w:basedOn w:val="DefaultParagraphFont"/>
    <w:uiPriority w:val="99"/>
    <w:semiHidden/>
    <w:unhideWhenUsed/>
    <w:rsid w:val="00D4447F"/>
    <w:rPr>
      <w:sz w:val="16"/>
      <w:szCs w:val="16"/>
    </w:rPr>
  </w:style>
  <w:style w:type="paragraph" w:styleId="CommentText">
    <w:name w:val="annotation text"/>
    <w:basedOn w:val="Normal"/>
    <w:link w:val="CommentTextChar"/>
    <w:uiPriority w:val="99"/>
    <w:unhideWhenUsed/>
    <w:rsid w:val="00D4447F"/>
    <w:pPr>
      <w:widowControl w:val="0"/>
      <w:autoSpaceDE w:val="0"/>
      <w:autoSpaceDN w:val="0"/>
    </w:pPr>
    <w:rPr>
      <w:rFonts w:ascii="Carlito" w:eastAsia="Carlito" w:hAnsi="Carlito" w:cs="Carlito"/>
      <w:sz w:val="20"/>
      <w:szCs w:val="20"/>
    </w:rPr>
  </w:style>
  <w:style w:type="character" w:customStyle="1" w:styleId="CommentTextChar">
    <w:name w:val="Comment Text Char"/>
    <w:basedOn w:val="DefaultParagraphFont"/>
    <w:link w:val="CommentText"/>
    <w:uiPriority w:val="99"/>
    <w:rsid w:val="00D4447F"/>
    <w:rPr>
      <w:rFonts w:ascii="Carlito" w:eastAsia="Carlito" w:hAnsi="Carlito" w:cs="Carlito"/>
      <w:sz w:val="20"/>
      <w:szCs w:val="20"/>
    </w:rPr>
  </w:style>
  <w:style w:type="paragraph" w:styleId="CommentSubject">
    <w:name w:val="annotation subject"/>
    <w:basedOn w:val="CommentText"/>
    <w:next w:val="CommentText"/>
    <w:link w:val="CommentSubjectChar"/>
    <w:uiPriority w:val="99"/>
    <w:semiHidden/>
    <w:unhideWhenUsed/>
    <w:rsid w:val="00D4447F"/>
    <w:rPr>
      <w:b/>
      <w:bCs/>
    </w:rPr>
  </w:style>
  <w:style w:type="character" w:customStyle="1" w:styleId="CommentSubjectChar">
    <w:name w:val="Comment Subject Char"/>
    <w:basedOn w:val="CommentTextChar"/>
    <w:link w:val="CommentSubject"/>
    <w:uiPriority w:val="99"/>
    <w:semiHidden/>
    <w:rsid w:val="00D4447F"/>
    <w:rPr>
      <w:rFonts w:ascii="Carlito" w:eastAsia="Carlito" w:hAnsi="Carlito" w:cs="Carlito"/>
      <w:b/>
      <w:bCs/>
      <w:sz w:val="20"/>
      <w:szCs w:val="20"/>
    </w:rPr>
  </w:style>
  <w:style w:type="paragraph" w:styleId="NormalWeb">
    <w:name w:val="Normal (Web)"/>
    <w:basedOn w:val="Normal"/>
    <w:uiPriority w:val="99"/>
    <w:semiHidden/>
    <w:unhideWhenUsed/>
    <w:rsid w:val="00D4447F"/>
    <w:pPr>
      <w:spacing w:before="100" w:beforeAutospacing="1" w:after="100" w:afterAutospacing="1"/>
    </w:pPr>
  </w:style>
  <w:style w:type="paragraph" w:customStyle="1" w:styleId="Default">
    <w:name w:val="Default"/>
    <w:rsid w:val="00FA2AB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577077">
      <w:bodyDiv w:val="1"/>
      <w:marLeft w:val="0"/>
      <w:marRight w:val="0"/>
      <w:marTop w:val="0"/>
      <w:marBottom w:val="0"/>
      <w:divBdr>
        <w:top w:val="none" w:sz="0" w:space="0" w:color="auto"/>
        <w:left w:val="none" w:sz="0" w:space="0" w:color="auto"/>
        <w:bottom w:val="none" w:sz="0" w:space="0" w:color="auto"/>
        <w:right w:val="none" w:sz="0" w:space="0" w:color="auto"/>
      </w:divBdr>
      <w:divsChild>
        <w:div w:id="74713162">
          <w:marLeft w:val="547"/>
          <w:marRight w:val="0"/>
          <w:marTop w:val="0"/>
          <w:marBottom w:val="0"/>
          <w:divBdr>
            <w:top w:val="none" w:sz="0" w:space="0" w:color="auto"/>
            <w:left w:val="none" w:sz="0" w:space="0" w:color="auto"/>
            <w:bottom w:val="none" w:sz="0" w:space="0" w:color="auto"/>
            <w:right w:val="none" w:sz="0" w:space="0" w:color="auto"/>
          </w:divBdr>
        </w:div>
      </w:divsChild>
    </w:div>
    <w:div w:id="162860031">
      <w:bodyDiv w:val="1"/>
      <w:marLeft w:val="0"/>
      <w:marRight w:val="0"/>
      <w:marTop w:val="0"/>
      <w:marBottom w:val="0"/>
      <w:divBdr>
        <w:top w:val="none" w:sz="0" w:space="0" w:color="auto"/>
        <w:left w:val="none" w:sz="0" w:space="0" w:color="auto"/>
        <w:bottom w:val="none" w:sz="0" w:space="0" w:color="auto"/>
        <w:right w:val="none" w:sz="0" w:space="0" w:color="auto"/>
      </w:divBdr>
    </w:div>
    <w:div w:id="371348224">
      <w:bodyDiv w:val="1"/>
      <w:marLeft w:val="0"/>
      <w:marRight w:val="0"/>
      <w:marTop w:val="0"/>
      <w:marBottom w:val="0"/>
      <w:divBdr>
        <w:top w:val="none" w:sz="0" w:space="0" w:color="auto"/>
        <w:left w:val="none" w:sz="0" w:space="0" w:color="auto"/>
        <w:bottom w:val="none" w:sz="0" w:space="0" w:color="auto"/>
        <w:right w:val="none" w:sz="0" w:space="0" w:color="auto"/>
      </w:divBdr>
    </w:div>
    <w:div w:id="515458378">
      <w:bodyDiv w:val="1"/>
      <w:marLeft w:val="0"/>
      <w:marRight w:val="0"/>
      <w:marTop w:val="0"/>
      <w:marBottom w:val="0"/>
      <w:divBdr>
        <w:top w:val="none" w:sz="0" w:space="0" w:color="auto"/>
        <w:left w:val="none" w:sz="0" w:space="0" w:color="auto"/>
        <w:bottom w:val="none" w:sz="0" w:space="0" w:color="auto"/>
        <w:right w:val="none" w:sz="0" w:space="0" w:color="auto"/>
      </w:divBdr>
      <w:divsChild>
        <w:div w:id="175266006">
          <w:marLeft w:val="547"/>
          <w:marRight w:val="0"/>
          <w:marTop w:val="0"/>
          <w:marBottom w:val="0"/>
          <w:divBdr>
            <w:top w:val="none" w:sz="0" w:space="0" w:color="auto"/>
            <w:left w:val="none" w:sz="0" w:space="0" w:color="auto"/>
            <w:bottom w:val="none" w:sz="0" w:space="0" w:color="auto"/>
            <w:right w:val="none" w:sz="0" w:space="0" w:color="auto"/>
          </w:divBdr>
        </w:div>
      </w:divsChild>
    </w:div>
    <w:div w:id="620722024">
      <w:bodyDiv w:val="1"/>
      <w:marLeft w:val="0"/>
      <w:marRight w:val="0"/>
      <w:marTop w:val="0"/>
      <w:marBottom w:val="0"/>
      <w:divBdr>
        <w:top w:val="none" w:sz="0" w:space="0" w:color="auto"/>
        <w:left w:val="none" w:sz="0" w:space="0" w:color="auto"/>
        <w:bottom w:val="none" w:sz="0" w:space="0" w:color="auto"/>
        <w:right w:val="none" w:sz="0" w:space="0" w:color="auto"/>
      </w:divBdr>
    </w:div>
    <w:div w:id="690182286">
      <w:bodyDiv w:val="1"/>
      <w:marLeft w:val="0"/>
      <w:marRight w:val="0"/>
      <w:marTop w:val="0"/>
      <w:marBottom w:val="0"/>
      <w:divBdr>
        <w:top w:val="none" w:sz="0" w:space="0" w:color="auto"/>
        <w:left w:val="none" w:sz="0" w:space="0" w:color="auto"/>
        <w:bottom w:val="none" w:sz="0" w:space="0" w:color="auto"/>
        <w:right w:val="none" w:sz="0" w:space="0" w:color="auto"/>
      </w:divBdr>
      <w:divsChild>
        <w:div w:id="946931003">
          <w:marLeft w:val="547"/>
          <w:marRight w:val="0"/>
          <w:marTop w:val="0"/>
          <w:marBottom w:val="0"/>
          <w:divBdr>
            <w:top w:val="none" w:sz="0" w:space="0" w:color="auto"/>
            <w:left w:val="none" w:sz="0" w:space="0" w:color="auto"/>
            <w:bottom w:val="none" w:sz="0" w:space="0" w:color="auto"/>
            <w:right w:val="none" w:sz="0" w:space="0" w:color="auto"/>
          </w:divBdr>
        </w:div>
      </w:divsChild>
    </w:div>
    <w:div w:id="936134304">
      <w:bodyDiv w:val="1"/>
      <w:marLeft w:val="0"/>
      <w:marRight w:val="0"/>
      <w:marTop w:val="0"/>
      <w:marBottom w:val="0"/>
      <w:divBdr>
        <w:top w:val="none" w:sz="0" w:space="0" w:color="auto"/>
        <w:left w:val="none" w:sz="0" w:space="0" w:color="auto"/>
        <w:bottom w:val="none" w:sz="0" w:space="0" w:color="auto"/>
        <w:right w:val="none" w:sz="0" w:space="0" w:color="auto"/>
      </w:divBdr>
    </w:div>
    <w:div w:id="962813000">
      <w:bodyDiv w:val="1"/>
      <w:marLeft w:val="0"/>
      <w:marRight w:val="0"/>
      <w:marTop w:val="0"/>
      <w:marBottom w:val="0"/>
      <w:divBdr>
        <w:top w:val="none" w:sz="0" w:space="0" w:color="auto"/>
        <w:left w:val="none" w:sz="0" w:space="0" w:color="auto"/>
        <w:bottom w:val="none" w:sz="0" w:space="0" w:color="auto"/>
        <w:right w:val="none" w:sz="0" w:space="0" w:color="auto"/>
      </w:divBdr>
    </w:div>
    <w:div w:id="1160773886">
      <w:bodyDiv w:val="1"/>
      <w:marLeft w:val="0"/>
      <w:marRight w:val="0"/>
      <w:marTop w:val="0"/>
      <w:marBottom w:val="0"/>
      <w:divBdr>
        <w:top w:val="none" w:sz="0" w:space="0" w:color="auto"/>
        <w:left w:val="none" w:sz="0" w:space="0" w:color="auto"/>
        <w:bottom w:val="none" w:sz="0" w:space="0" w:color="auto"/>
        <w:right w:val="none" w:sz="0" w:space="0" w:color="auto"/>
      </w:divBdr>
    </w:div>
    <w:div w:id="1233469270">
      <w:bodyDiv w:val="1"/>
      <w:marLeft w:val="0"/>
      <w:marRight w:val="0"/>
      <w:marTop w:val="0"/>
      <w:marBottom w:val="0"/>
      <w:divBdr>
        <w:top w:val="none" w:sz="0" w:space="0" w:color="auto"/>
        <w:left w:val="none" w:sz="0" w:space="0" w:color="auto"/>
        <w:bottom w:val="none" w:sz="0" w:space="0" w:color="auto"/>
        <w:right w:val="none" w:sz="0" w:space="0" w:color="auto"/>
      </w:divBdr>
      <w:divsChild>
        <w:div w:id="1823691158">
          <w:marLeft w:val="0"/>
          <w:marRight w:val="0"/>
          <w:marTop w:val="0"/>
          <w:marBottom w:val="0"/>
          <w:divBdr>
            <w:top w:val="none" w:sz="0" w:space="0" w:color="auto"/>
            <w:left w:val="none" w:sz="0" w:space="0" w:color="auto"/>
            <w:bottom w:val="none" w:sz="0" w:space="0" w:color="auto"/>
            <w:right w:val="none" w:sz="0" w:space="0" w:color="auto"/>
          </w:divBdr>
          <w:divsChild>
            <w:div w:id="553465239">
              <w:marLeft w:val="0"/>
              <w:marRight w:val="0"/>
              <w:marTop w:val="0"/>
              <w:marBottom w:val="0"/>
              <w:divBdr>
                <w:top w:val="none" w:sz="0" w:space="0" w:color="auto"/>
                <w:left w:val="none" w:sz="0" w:space="0" w:color="auto"/>
                <w:bottom w:val="none" w:sz="0" w:space="0" w:color="auto"/>
                <w:right w:val="none" w:sz="0" w:space="0" w:color="auto"/>
              </w:divBdr>
              <w:divsChild>
                <w:div w:id="1473251509">
                  <w:marLeft w:val="0"/>
                  <w:marRight w:val="0"/>
                  <w:marTop w:val="0"/>
                  <w:marBottom w:val="0"/>
                  <w:divBdr>
                    <w:top w:val="none" w:sz="0" w:space="0" w:color="auto"/>
                    <w:left w:val="none" w:sz="0" w:space="0" w:color="auto"/>
                    <w:bottom w:val="none" w:sz="0" w:space="0" w:color="auto"/>
                    <w:right w:val="none" w:sz="0" w:space="0" w:color="auto"/>
                  </w:divBdr>
                  <w:divsChild>
                    <w:div w:id="1445690806">
                      <w:marLeft w:val="0"/>
                      <w:marRight w:val="0"/>
                      <w:marTop w:val="0"/>
                      <w:marBottom w:val="0"/>
                      <w:divBdr>
                        <w:top w:val="none" w:sz="0" w:space="0" w:color="auto"/>
                        <w:left w:val="none" w:sz="0" w:space="0" w:color="auto"/>
                        <w:bottom w:val="none" w:sz="0" w:space="0" w:color="auto"/>
                        <w:right w:val="none" w:sz="0" w:space="0" w:color="auto"/>
                      </w:divBdr>
                      <w:divsChild>
                        <w:div w:id="1525824181">
                          <w:marLeft w:val="0"/>
                          <w:marRight w:val="0"/>
                          <w:marTop w:val="0"/>
                          <w:marBottom w:val="0"/>
                          <w:divBdr>
                            <w:top w:val="none" w:sz="0" w:space="0" w:color="auto"/>
                            <w:left w:val="none" w:sz="0" w:space="0" w:color="auto"/>
                            <w:bottom w:val="none" w:sz="0" w:space="0" w:color="auto"/>
                            <w:right w:val="none" w:sz="0" w:space="0" w:color="auto"/>
                          </w:divBdr>
                          <w:divsChild>
                            <w:div w:id="2055542131">
                              <w:marLeft w:val="0"/>
                              <w:marRight w:val="0"/>
                              <w:marTop w:val="0"/>
                              <w:marBottom w:val="0"/>
                              <w:divBdr>
                                <w:top w:val="none" w:sz="0" w:space="0" w:color="auto"/>
                                <w:left w:val="none" w:sz="0" w:space="0" w:color="auto"/>
                                <w:bottom w:val="none" w:sz="0" w:space="0" w:color="auto"/>
                                <w:right w:val="none" w:sz="0" w:space="0" w:color="auto"/>
                              </w:divBdr>
                              <w:divsChild>
                                <w:div w:id="1594849889">
                                  <w:marLeft w:val="0"/>
                                  <w:marRight w:val="0"/>
                                  <w:marTop w:val="0"/>
                                  <w:marBottom w:val="0"/>
                                  <w:divBdr>
                                    <w:top w:val="none" w:sz="0" w:space="0" w:color="auto"/>
                                    <w:left w:val="none" w:sz="0" w:space="0" w:color="auto"/>
                                    <w:bottom w:val="none" w:sz="0" w:space="0" w:color="auto"/>
                                    <w:right w:val="none" w:sz="0" w:space="0" w:color="auto"/>
                                  </w:divBdr>
                                  <w:divsChild>
                                    <w:div w:id="570116414">
                                      <w:marLeft w:val="0"/>
                                      <w:marRight w:val="0"/>
                                      <w:marTop w:val="0"/>
                                      <w:marBottom w:val="0"/>
                                      <w:divBdr>
                                        <w:top w:val="none" w:sz="0" w:space="0" w:color="auto"/>
                                        <w:left w:val="none" w:sz="0" w:space="0" w:color="auto"/>
                                        <w:bottom w:val="none" w:sz="0" w:space="0" w:color="auto"/>
                                        <w:right w:val="none" w:sz="0" w:space="0" w:color="auto"/>
                                      </w:divBdr>
                                      <w:divsChild>
                                        <w:div w:id="174653808">
                                          <w:marLeft w:val="0"/>
                                          <w:marRight w:val="0"/>
                                          <w:marTop w:val="0"/>
                                          <w:marBottom w:val="0"/>
                                          <w:divBdr>
                                            <w:top w:val="none" w:sz="0" w:space="0" w:color="auto"/>
                                            <w:left w:val="none" w:sz="0" w:space="0" w:color="auto"/>
                                            <w:bottom w:val="none" w:sz="0" w:space="0" w:color="auto"/>
                                            <w:right w:val="none" w:sz="0" w:space="0" w:color="auto"/>
                                          </w:divBdr>
                                          <w:divsChild>
                                            <w:div w:id="497690720">
                                              <w:marLeft w:val="0"/>
                                              <w:marRight w:val="0"/>
                                              <w:marTop w:val="0"/>
                                              <w:marBottom w:val="0"/>
                                              <w:divBdr>
                                                <w:top w:val="none" w:sz="0" w:space="0" w:color="auto"/>
                                                <w:left w:val="none" w:sz="0" w:space="0" w:color="auto"/>
                                                <w:bottom w:val="none" w:sz="0" w:space="0" w:color="auto"/>
                                                <w:right w:val="none" w:sz="0" w:space="0" w:color="auto"/>
                                              </w:divBdr>
                                              <w:divsChild>
                                                <w:div w:id="439690907">
                                                  <w:marLeft w:val="0"/>
                                                  <w:marRight w:val="0"/>
                                                  <w:marTop w:val="0"/>
                                                  <w:marBottom w:val="0"/>
                                                  <w:divBdr>
                                                    <w:top w:val="none" w:sz="0" w:space="0" w:color="auto"/>
                                                    <w:left w:val="none" w:sz="0" w:space="0" w:color="auto"/>
                                                    <w:bottom w:val="none" w:sz="0" w:space="0" w:color="auto"/>
                                                    <w:right w:val="none" w:sz="0" w:space="0" w:color="auto"/>
                                                  </w:divBdr>
                                                  <w:divsChild>
                                                    <w:div w:id="1529417433">
                                                      <w:marLeft w:val="0"/>
                                                      <w:marRight w:val="0"/>
                                                      <w:marTop w:val="0"/>
                                                      <w:marBottom w:val="0"/>
                                                      <w:divBdr>
                                                        <w:top w:val="none" w:sz="0" w:space="0" w:color="auto"/>
                                                        <w:left w:val="none" w:sz="0" w:space="0" w:color="auto"/>
                                                        <w:bottom w:val="none" w:sz="0" w:space="0" w:color="auto"/>
                                                        <w:right w:val="none" w:sz="0" w:space="0" w:color="auto"/>
                                                      </w:divBdr>
                                                      <w:divsChild>
                                                        <w:div w:id="971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2839">
                                              <w:marLeft w:val="0"/>
                                              <w:marRight w:val="0"/>
                                              <w:marTop w:val="0"/>
                                              <w:marBottom w:val="0"/>
                                              <w:divBdr>
                                                <w:top w:val="none" w:sz="0" w:space="0" w:color="auto"/>
                                                <w:left w:val="none" w:sz="0" w:space="0" w:color="auto"/>
                                                <w:bottom w:val="none" w:sz="0" w:space="0" w:color="auto"/>
                                                <w:right w:val="none" w:sz="0" w:space="0" w:color="auto"/>
                                              </w:divBdr>
                                              <w:divsChild>
                                                <w:div w:id="410858825">
                                                  <w:marLeft w:val="0"/>
                                                  <w:marRight w:val="0"/>
                                                  <w:marTop w:val="0"/>
                                                  <w:marBottom w:val="0"/>
                                                  <w:divBdr>
                                                    <w:top w:val="none" w:sz="0" w:space="0" w:color="auto"/>
                                                    <w:left w:val="none" w:sz="0" w:space="0" w:color="auto"/>
                                                    <w:bottom w:val="none" w:sz="0" w:space="0" w:color="auto"/>
                                                    <w:right w:val="none" w:sz="0" w:space="0" w:color="auto"/>
                                                  </w:divBdr>
                                                  <w:divsChild>
                                                    <w:div w:id="389957734">
                                                      <w:marLeft w:val="0"/>
                                                      <w:marRight w:val="0"/>
                                                      <w:marTop w:val="0"/>
                                                      <w:marBottom w:val="0"/>
                                                      <w:divBdr>
                                                        <w:top w:val="none" w:sz="0" w:space="0" w:color="auto"/>
                                                        <w:left w:val="none" w:sz="0" w:space="0" w:color="auto"/>
                                                        <w:bottom w:val="none" w:sz="0" w:space="0" w:color="auto"/>
                                                        <w:right w:val="none" w:sz="0" w:space="0" w:color="auto"/>
                                                      </w:divBdr>
                                                      <w:divsChild>
                                                        <w:div w:id="20947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683843">
          <w:marLeft w:val="0"/>
          <w:marRight w:val="0"/>
          <w:marTop w:val="0"/>
          <w:marBottom w:val="0"/>
          <w:divBdr>
            <w:top w:val="none" w:sz="0" w:space="0" w:color="auto"/>
            <w:left w:val="none" w:sz="0" w:space="0" w:color="auto"/>
            <w:bottom w:val="none" w:sz="0" w:space="0" w:color="auto"/>
            <w:right w:val="none" w:sz="0" w:space="0" w:color="auto"/>
          </w:divBdr>
          <w:divsChild>
            <w:div w:id="515733757">
              <w:marLeft w:val="0"/>
              <w:marRight w:val="0"/>
              <w:marTop w:val="0"/>
              <w:marBottom w:val="0"/>
              <w:divBdr>
                <w:top w:val="none" w:sz="0" w:space="0" w:color="auto"/>
                <w:left w:val="none" w:sz="0" w:space="0" w:color="auto"/>
                <w:bottom w:val="none" w:sz="0" w:space="0" w:color="auto"/>
                <w:right w:val="none" w:sz="0" w:space="0" w:color="auto"/>
              </w:divBdr>
              <w:divsChild>
                <w:div w:id="659885755">
                  <w:marLeft w:val="0"/>
                  <w:marRight w:val="0"/>
                  <w:marTop w:val="0"/>
                  <w:marBottom w:val="0"/>
                  <w:divBdr>
                    <w:top w:val="none" w:sz="0" w:space="0" w:color="auto"/>
                    <w:left w:val="none" w:sz="0" w:space="0" w:color="auto"/>
                    <w:bottom w:val="none" w:sz="0" w:space="0" w:color="auto"/>
                    <w:right w:val="none" w:sz="0" w:space="0" w:color="auto"/>
                  </w:divBdr>
                  <w:divsChild>
                    <w:div w:id="21032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46310">
      <w:bodyDiv w:val="1"/>
      <w:marLeft w:val="0"/>
      <w:marRight w:val="0"/>
      <w:marTop w:val="0"/>
      <w:marBottom w:val="0"/>
      <w:divBdr>
        <w:top w:val="none" w:sz="0" w:space="0" w:color="auto"/>
        <w:left w:val="none" w:sz="0" w:space="0" w:color="auto"/>
        <w:bottom w:val="none" w:sz="0" w:space="0" w:color="auto"/>
        <w:right w:val="none" w:sz="0" w:space="0" w:color="auto"/>
      </w:divBdr>
      <w:divsChild>
        <w:div w:id="738207669">
          <w:marLeft w:val="547"/>
          <w:marRight w:val="0"/>
          <w:marTop w:val="0"/>
          <w:marBottom w:val="0"/>
          <w:divBdr>
            <w:top w:val="none" w:sz="0" w:space="0" w:color="auto"/>
            <w:left w:val="none" w:sz="0" w:space="0" w:color="auto"/>
            <w:bottom w:val="none" w:sz="0" w:space="0" w:color="auto"/>
            <w:right w:val="none" w:sz="0" w:space="0" w:color="auto"/>
          </w:divBdr>
        </w:div>
      </w:divsChild>
    </w:div>
    <w:div w:id="1558280152">
      <w:bodyDiv w:val="1"/>
      <w:marLeft w:val="0"/>
      <w:marRight w:val="0"/>
      <w:marTop w:val="0"/>
      <w:marBottom w:val="0"/>
      <w:divBdr>
        <w:top w:val="none" w:sz="0" w:space="0" w:color="auto"/>
        <w:left w:val="none" w:sz="0" w:space="0" w:color="auto"/>
        <w:bottom w:val="none" w:sz="0" w:space="0" w:color="auto"/>
        <w:right w:val="none" w:sz="0" w:space="0" w:color="auto"/>
      </w:divBdr>
    </w:div>
    <w:div w:id="1723864836">
      <w:bodyDiv w:val="1"/>
      <w:marLeft w:val="0"/>
      <w:marRight w:val="0"/>
      <w:marTop w:val="0"/>
      <w:marBottom w:val="0"/>
      <w:divBdr>
        <w:top w:val="none" w:sz="0" w:space="0" w:color="auto"/>
        <w:left w:val="none" w:sz="0" w:space="0" w:color="auto"/>
        <w:bottom w:val="none" w:sz="0" w:space="0" w:color="auto"/>
        <w:right w:val="none" w:sz="0" w:space="0" w:color="auto"/>
      </w:divBdr>
    </w:div>
    <w:div w:id="1758792885">
      <w:bodyDiv w:val="1"/>
      <w:marLeft w:val="0"/>
      <w:marRight w:val="0"/>
      <w:marTop w:val="0"/>
      <w:marBottom w:val="0"/>
      <w:divBdr>
        <w:top w:val="none" w:sz="0" w:space="0" w:color="auto"/>
        <w:left w:val="none" w:sz="0" w:space="0" w:color="auto"/>
        <w:bottom w:val="none" w:sz="0" w:space="0" w:color="auto"/>
        <w:right w:val="none" w:sz="0" w:space="0" w:color="auto"/>
      </w:divBdr>
    </w:div>
    <w:div w:id="1772510576">
      <w:bodyDiv w:val="1"/>
      <w:marLeft w:val="0"/>
      <w:marRight w:val="0"/>
      <w:marTop w:val="0"/>
      <w:marBottom w:val="0"/>
      <w:divBdr>
        <w:top w:val="none" w:sz="0" w:space="0" w:color="auto"/>
        <w:left w:val="none" w:sz="0" w:space="0" w:color="auto"/>
        <w:bottom w:val="none" w:sz="0" w:space="0" w:color="auto"/>
        <w:right w:val="none" w:sz="0" w:space="0" w:color="auto"/>
      </w:divBdr>
    </w:div>
    <w:div w:id="1898197231">
      <w:bodyDiv w:val="1"/>
      <w:marLeft w:val="0"/>
      <w:marRight w:val="0"/>
      <w:marTop w:val="0"/>
      <w:marBottom w:val="0"/>
      <w:divBdr>
        <w:top w:val="none" w:sz="0" w:space="0" w:color="auto"/>
        <w:left w:val="none" w:sz="0" w:space="0" w:color="auto"/>
        <w:bottom w:val="none" w:sz="0" w:space="0" w:color="auto"/>
        <w:right w:val="none" w:sz="0" w:space="0" w:color="auto"/>
      </w:divBdr>
    </w:div>
    <w:div w:id="1947348516">
      <w:bodyDiv w:val="1"/>
      <w:marLeft w:val="0"/>
      <w:marRight w:val="0"/>
      <w:marTop w:val="0"/>
      <w:marBottom w:val="0"/>
      <w:divBdr>
        <w:top w:val="none" w:sz="0" w:space="0" w:color="auto"/>
        <w:left w:val="none" w:sz="0" w:space="0" w:color="auto"/>
        <w:bottom w:val="none" w:sz="0" w:space="0" w:color="auto"/>
        <w:right w:val="none" w:sz="0" w:space="0" w:color="auto"/>
      </w:divBdr>
    </w:div>
    <w:div w:id="1972326379">
      <w:bodyDiv w:val="1"/>
      <w:marLeft w:val="0"/>
      <w:marRight w:val="0"/>
      <w:marTop w:val="0"/>
      <w:marBottom w:val="0"/>
      <w:divBdr>
        <w:top w:val="none" w:sz="0" w:space="0" w:color="auto"/>
        <w:left w:val="none" w:sz="0" w:space="0" w:color="auto"/>
        <w:bottom w:val="none" w:sz="0" w:space="0" w:color="auto"/>
        <w:right w:val="none" w:sz="0" w:space="0" w:color="auto"/>
      </w:divBdr>
      <w:divsChild>
        <w:div w:id="494611720">
          <w:marLeft w:val="0"/>
          <w:marRight w:val="0"/>
          <w:marTop w:val="0"/>
          <w:marBottom w:val="0"/>
          <w:divBdr>
            <w:top w:val="none" w:sz="0" w:space="0" w:color="auto"/>
            <w:left w:val="none" w:sz="0" w:space="0" w:color="auto"/>
            <w:bottom w:val="none" w:sz="0" w:space="0" w:color="auto"/>
            <w:right w:val="none" w:sz="0" w:space="0" w:color="auto"/>
          </w:divBdr>
          <w:divsChild>
            <w:div w:id="1050809623">
              <w:marLeft w:val="0"/>
              <w:marRight w:val="0"/>
              <w:marTop w:val="0"/>
              <w:marBottom w:val="0"/>
              <w:divBdr>
                <w:top w:val="none" w:sz="0" w:space="0" w:color="auto"/>
                <w:left w:val="none" w:sz="0" w:space="0" w:color="auto"/>
                <w:bottom w:val="none" w:sz="0" w:space="0" w:color="auto"/>
                <w:right w:val="none" w:sz="0" w:space="0" w:color="auto"/>
              </w:divBdr>
              <w:divsChild>
                <w:div w:id="2098939197">
                  <w:marLeft w:val="0"/>
                  <w:marRight w:val="0"/>
                  <w:marTop w:val="0"/>
                  <w:marBottom w:val="0"/>
                  <w:divBdr>
                    <w:top w:val="none" w:sz="0" w:space="0" w:color="auto"/>
                    <w:left w:val="none" w:sz="0" w:space="0" w:color="auto"/>
                    <w:bottom w:val="none" w:sz="0" w:space="0" w:color="auto"/>
                    <w:right w:val="none" w:sz="0" w:space="0" w:color="auto"/>
                  </w:divBdr>
                  <w:divsChild>
                    <w:div w:id="1600412264">
                      <w:marLeft w:val="0"/>
                      <w:marRight w:val="0"/>
                      <w:marTop w:val="0"/>
                      <w:marBottom w:val="0"/>
                      <w:divBdr>
                        <w:top w:val="none" w:sz="0" w:space="0" w:color="auto"/>
                        <w:left w:val="none" w:sz="0" w:space="0" w:color="auto"/>
                        <w:bottom w:val="none" w:sz="0" w:space="0" w:color="auto"/>
                        <w:right w:val="none" w:sz="0" w:space="0" w:color="auto"/>
                      </w:divBdr>
                      <w:divsChild>
                        <w:div w:id="177424655">
                          <w:marLeft w:val="0"/>
                          <w:marRight w:val="0"/>
                          <w:marTop w:val="0"/>
                          <w:marBottom w:val="0"/>
                          <w:divBdr>
                            <w:top w:val="none" w:sz="0" w:space="0" w:color="auto"/>
                            <w:left w:val="none" w:sz="0" w:space="0" w:color="auto"/>
                            <w:bottom w:val="none" w:sz="0" w:space="0" w:color="auto"/>
                            <w:right w:val="none" w:sz="0" w:space="0" w:color="auto"/>
                          </w:divBdr>
                          <w:divsChild>
                            <w:div w:id="414520331">
                              <w:marLeft w:val="0"/>
                              <w:marRight w:val="0"/>
                              <w:marTop w:val="0"/>
                              <w:marBottom w:val="0"/>
                              <w:divBdr>
                                <w:top w:val="none" w:sz="0" w:space="0" w:color="auto"/>
                                <w:left w:val="none" w:sz="0" w:space="0" w:color="auto"/>
                                <w:bottom w:val="none" w:sz="0" w:space="0" w:color="auto"/>
                                <w:right w:val="none" w:sz="0" w:space="0" w:color="auto"/>
                              </w:divBdr>
                              <w:divsChild>
                                <w:div w:id="408044576">
                                  <w:marLeft w:val="0"/>
                                  <w:marRight w:val="0"/>
                                  <w:marTop w:val="0"/>
                                  <w:marBottom w:val="0"/>
                                  <w:divBdr>
                                    <w:top w:val="none" w:sz="0" w:space="0" w:color="auto"/>
                                    <w:left w:val="none" w:sz="0" w:space="0" w:color="auto"/>
                                    <w:bottom w:val="none" w:sz="0" w:space="0" w:color="auto"/>
                                    <w:right w:val="none" w:sz="0" w:space="0" w:color="auto"/>
                                  </w:divBdr>
                                  <w:divsChild>
                                    <w:div w:id="1604612318">
                                      <w:marLeft w:val="0"/>
                                      <w:marRight w:val="0"/>
                                      <w:marTop w:val="0"/>
                                      <w:marBottom w:val="0"/>
                                      <w:divBdr>
                                        <w:top w:val="none" w:sz="0" w:space="0" w:color="auto"/>
                                        <w:left w:val="none" w:sz="0" w:space="0" w:color="auto"/>
                                        <w:bottom w:val="none" w:sz="0" w:space="0" w:color="auto"/>
                                        <w:right w:val="none" w:sz="0" w:space="0" w:color="auto"/>
                                      </w:divBdr>
                                      <w:divsChild>
                                        <w:div w:id="13314297">
                                          <w:marLeft w:val="0"/>
                                          <w:marRight w:val="0"/>
                                          <w:marTop w:val="0"/>
                                          <w:marBottom w:val="0"/>
                                          <w:divBdr>
                                            <w:top w:val="none" w:sz="0" w:space="0" w:color="auto"/>
                                            <w:left w:val="none" w:sz="0" w:space="0" w:color="auto"/>
                                            <w:bottom w:val="none" w:sz="0" w:space="0" w:color="auto"/>
                                            <w:right w:val="none" w:sz="0" w:space="0" w:color="auto"/>
                                          </w:divBdr>
                                          <w:divsChild>
                                            <w:div w:id="688527993">
                                              <w:marLeft w:val="0"/>
                                              <w:marRight w:val="0"/>
                                              <w:marTop w:val="0"/>
                                              <w:marBottom w:val="0"/>
                                              <w:divBdr>
                                                <w:top w:val="none" w:sz="0" w:space="0" w:color="auto"/>
                                                <w:left w:val="none" w:sz="0" w:space="0" w:color="auto"/>
                                                <w:bottom w:val="none" w:sz="0" w:space="0" w:color="auto"/>
                                                <w:right w:val="none" w:sz="0" w:space="0" w:color="auto"/>
                                              </w:divBdr>
                                              <w:divsChild>
                                                <w:div w:id="136192857">
                                                  <w:marLeft w:val="0"/>
                                                  <w:marRight w:val="0"/>
                                                  <w:marTop w:val="0"/>
                                                  <w:marBottom w:val="0"/>
                                                  <w:divBdr>
                                                    <w:top w:val="none" w:sz="0" w:space="0" w:color="auto"/>
                                                    <w:left w:val="none" w:sz="0" w:space="0" w:color="auto"/>
                                                    <w:bottom w:val="none" w:sz="0" w:space="0" w:color="auto"/>
                                                    <w:right w:val="none" w:sz="0" w:space="0" w:color="auto"/>
                                                  </w:divBdr>
                                                  <w:divsChild>
                                                    <w:div w:id="377439320">
                                                      <w:marLeft w:val="0"/>
                                                      <w:marRight w:val="0"/>
                                                      <w:marTop w:val="0"/>
                                                      <w:marBottom w:val="0"/>
                                                      <w:divBdr>
                                                        <w:top w:val="none" w:sz="0" w:space="0" w:color="auto"/>
                                                        <w:left w:val="none" w:sz="0" w:space="0" w:color="auto"/>
                                                        <w:bottom w:val="none" w:sz="0" w:space="0" w:color="auto"/>
                                                        <w:right w:val="none" w:sz="0" w:space="0" w:color="auto"/>
                                                      </w:divBdr>
                                                      <w:divsChild>
                                                        <w:div w:id="429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87774">
                                              <w:marLeft w:val="0"/>
                                              <w:marRight w:val="0"/>
                                              <w:marTop w:val="0"/>
                                              <w:marBottom w:val="0"/>
                                              <w:divBdr>
                                                <w:top w:val="none" w:sz="0" w:space="0" w:color="auto"/>
                                                <w:left w:val="none" w:sz="0" w:space="0" w:color="auto"/>
                                                <w:bottom w:val="none" w:sz="0" w:space="0" w:color="auto"/>
                                                <w:right w:val="none" w:sz="0" w:space="0" w:color="auto"/>
                                              </w:divBdr>
                                              <w:divsChild>
                                                <w:div w:id="60173991">
                                                  <w:marLeft w:val="0"/>
                                                  <w:marRight w:val="0"/>
                                                  <w:marTop w:val="0"/>
                                                  <w:marBottom w:val="0"/>
                                                  <w:divBdr>
                                                    <w:top w:val="none" w:sz="0" w:space="0" w:color="auto"/>
                                                    <w:left w:val="none" w:sz="0" w:space="0" w:color="auto"/>
                                                    <w:bottom w:val="none" w:sz="0" w:space="0" w:color="auto"/>
                                                    <w:right w:val="none" w:sz="0" w:space="0" w:color="auto"/>
                                                  </w:divBdr>
                                                  <w:divsChild>
                                                    <w:div w:id="1300696121">
                                                      <w:marLeft w:val="0"/>
                                                      <w:marRight w:val="0"/>
                                                      <w:marTop w:val="0"/>
                                                      <w:marBottom w:val="0"/>
                                                      <w:divBdr>
                                                        <w:top w:val="none" w:sz="0" w:space="0" w:color="auto"/>
                                                        <w:left w:val="none" w:sz="0" w:space="0" w:color="auto"/>
                                                        <w:bottom w:val="none" w:sz="0" w:space="0" w:color="auto"/>
                                                        <w:right w:val="none" w:sz="0" w:space="0" w:color="auto"/>
                                                      </w:divBdr>
                                                      <w:divsChild>
                                                        <w:div w:id="7502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776943">
          <w:marLeft w:val="0"/>
          <w:marRight w:val="0"/>
          <w:marTop w:val="0"/>
          <w:marBottom w:val="0"/>
          <w:divBdr>
            <w:top w:val="none" w:sz="0" w:space="0" w:color="auto"/>
            <w:left w:val="none" w:sz="0" w:space="0" w:color="auto"/>
            <w:bottom w:val="none" w:sz="0" w:space="0" w:color="auto"/>
            <w:right w:val="none" w:sz="0" w:space="0" w:color="auto"/>
          </w:divBdr>
          <w:divsChild>
            <w:div w:id="131094576">
              <w:marLeft w:val="0"/>
              <w:marRight w:val="0"/>
              <w:marTop w:val="0"/>
              <w:marBottom w:val="0"/>
              <w:divBdr>
                <w:top w:val="none" w:sz="0" w:space="0" w:color="auto"/>
                <w:left w:val="none" w:sz="0" w:space="0" w:color="auto"/>
                <w:bottom w:val="none" w:sz="0" w:space="0" w:color="auto"/>
                <w:right w:val="none" w:sz="0" w:space="0" w:color="auto"/>
              </w:divBdr>
              <w:divsChild>
                <w:div w:id="912465822">
                  <w:marLeft w:val="0"/>
                  <w:marRight w:val="0"/>
                  <w:marTop w:val="0"/>
                  <w:marBottom w:val="0"/>
                  <w:divBdr>
                    <w:top w:val="none" w:sz="0" w:space="0" w:color="auto"/>
                    <w:left w:val="none" w:sz="0" w:space="0" w:color="auto"/>
                    <w:bottom w:val="none" w:sz="0" w:space="0" w:color="auto"/>
                    <w:right w:val="none" w:sz="0" w:space="0" w:color="auto"/>
                  </w:divBdr>
                  <w:divsChild>
                    <w:div w:id="6004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1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0F6C7-E5BC-4F89-AEF2-C9A1B364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13</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ULLAH Atta</dc:creator>
  <cp:keywords/>
  <dc:description/>
  <cp:lastModifiedBy>IZHAR Sumera</cp:lastModifiedBy>
  <cp:revision>5</cp:revision>
  <dcterms:created xsi:type="dcterms:W3CDTF">2024-11-19T09:57:00Z</dcterms:created>
  <dcterms:modified xsi:type="dcterms:W3CDTF">2024-11-28T18:19:00Z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2023-10-04T04:13:03Z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f3e38654-3bb1-4f7c-9b78-303216ade657</vt:lpwstr>
  </property>
  <property fmtid="{D5CDD505-2E9C-101B-9397-08002B2CF9AE}" pid="8" name="MSIP_Label_2059aa38-f392-4105-be92-628035578272_ContentBits">
    <vt:lpwstr>0</vt:lpwstr>
  </property>
</Properties>
</file>